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7CFD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4C75B599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5AC4978E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42F70EC8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AFEF396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41D38EAB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6C151368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7F965C16" w14:textId="77777777" w:rsidR="00CC301C" w:rsidRPr="004A26F4" w:rsidRDefault="00CC301C" w:rsidP="00875A78">
      <w:pPr>
        <w:pStyle w:val="Textoindependiente"/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  <w:r w:rsidRPr="004A26F4">
        <w:rPr>
          <w:rFonts w:ascii="Arial" w:hAnsi="Arial" w:cs="Arial"/>
          <w:b/>
          <w:bCs/>
          <w:i/>
          <w:iCs/>
          <w:color w:val="000000"/>
          <w:sz w:val="28"/>
        </w:rPr>
        <w:t>ESQUEMA DE INFORME FINAL ANUAL</w:t>
      </w:r>
    </w:p>
    <w:p w14:paraId="4657B9FE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E8724CF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  <w:b/>
          <w:bCs/>
          <w:i/>
          <w:iCs/>
        </w:rPr>
      </w:pPr>
    </w:p>
    <w:p w14:paraId="119BE362" w14:textId="77777777" w:rsidR="0072682D" w:rsidRPr="004A26F4" w:rsidRDefault="00CC301C" w:rsidP="00875A78">
      <w:pPr>
        <w:pStyle w:val="Ttulo5"/>
        <w:spacing w:line="360" w:lineRule="auto"/>
        <w:rPr>
          <w:rFonts w:ascii="Arial" w:hAnsi="Arial" w:cs="Arial"/>
          <w:color w:val="000000"/>
        </w:rPr>
      </w:pPr>
      <w:r w:rsidRPr="004A26F4">
        <w:rPr>
          <w:rFonts w:ascii="Arial" w:hAnsi="Arial" w:cs="Arial"/>
          <w:color w:val="000000"/>
        </w:rPr>
        <w:t xml:space="preserve">PROGRAMA </w:t>
      </w:r>
    </w:p>
    <w:p w14:paraId="246ED356" w14:textId="77777777" w:rsidR="00CC301C" w:rsidRPr="004A26F4" w:rsidRDefault="00CC301C" w:rsidP="00875A78">
      <w:pPr>
        <w:pStyle w:val="Ttulo5"/>
        <w:spacing w:line="360" w:lineRule="auto"/>
        <w:rPr>
          <w:rFonts w:ascii="Arial" w:hAnsi="Arial" w:cs="Arial"/>
          <w:color w:val="000000"/>
        </w:rPr>
      </w:pPr>
      <w:r w:rsidRPr="004A26F4">
        <w:rPr>
          <w:rFonts w:ascii="Arial" w:hAnsi="Arial" w:cs="Arial"/>
          <w:color w:val="000000"/>
        </w:rPr>
        <w:t>BANDERA AZUL ECOLOGICA</w:t>
      </w:r>
    </w:p>
    <w:p w14:paraId="4AAE4E94" w14:textId="77777777" w:rsidR="00B8361B" w:rsidRPr="004A26F4" w:rsidRDefault="00B8361B" w:rsidP="00875A78">
      <w:pPr>
        <w:pStyle w:val="Ttulo4"/>
        <w:spacing w:line="360" w:lineRule="auto"/>
        <w:rPr>
          <w:rFonts w:ascii="Arial" w:hAnsi="Arial" w:cs="Arial"/>
          <w:color w:val="000000"/>
        </w:rPr>
      </w:pPr>
    </w:p>
    <w:p w14:paraId="1C09506B" w14:textId="77777777" w:rsidR="003D0F34" w:rsidRPr="004A26F4" w:rsidRDefault="003D0F34" w:rsidP="00875A78">
      <w:pPr>
        <w:spacing w:line="360" w:lineRule="auto"/>
        <w:rPr>
          <w:rFonts w:ascii="Arial" w:hAnsi="Arial" w:cs="Arial"/>
          <w:lang w:val="es-ES_tradnl"/>
        </w:rPr>
      </w:pPr>
    </w:p>
    <w:p w14:paraId="2C5EEBBE" w14:textId="77777777" w:rsidR="00CC301C" w:rsidRPr="004A26F4" w:rsidRDefault="003D0F34" w:rsidP="00875A78">
      <w:pPr>
        <w:pStyle w:val="Ttulo4"/>
        <w:spacing w:line="360" w:lineRule="auto"/>
        <w:rPr>
          <w:rFonts w:ascii="Arial" w:hAnsi="Arial" w:cs="Arial"/>
          <w:color w:val="000000"/>
        </w:rPr>
      </w:pPr>
      <w:r w:rsidRPr="004A26F4">
        <w:rPr>
          <w:rFonts w:ascii="Arial" w:hAnsi="Arial" w:cs="Arial"/>
          <w:color w:val="000000"/>
        </w:rPr>
        <w:t>Salud Comunitaria</w:t>
      </w:r>
    </w:p>
    <w:p w14:paraId="5086ADD1" w14:textId="77777777" w:rsidR="00CC301C" w:rsidRPr="004A26F4" w:rsidRDefault="00CC301C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</w:p>
    <w:p w14:paraId="59C703F0" w14:textId="77777777" w:rsidR="00E737DB" w:rsidRPr="004A26F4" w:rsidRDefault="00E737DB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</w:p>
    <w:p w14:paraId="42EF064C" w14:textId="3C40BB23" w:rsidR="00E737DB" w:rsidRPr="004A26F4" w:rsidRDefault="000D17A8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  <w:r w:rsidRPr="004A26F4">
        <w:rPr>
          <w:rFonts w:ascii="Arial" w:hAnsi="Arial" w:cs="Arial"/>
          <w:noProof/>
          <w:color w:val="000000"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298817" wp14:editId="61E228B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85060" cy="2658110"/>
                <wp:effectExtent l="0" t="0" r="0" b="3810"/>
                <wp:wrapNone/>
                <wp:docPr id="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65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69685" w14:textId="49B8D683" w:rsidR="00E737DB" w:rsidRDefault="000D1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EE6C1" wp14:editId="374769F6">
                                  <wp:extent cx="2200275" cy="256222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98817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0;margin-top:0;width:187.8pt;height:209.3pt;z-index:25165875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" filled="f" stroked="f">
                <v:textbox style="mso-fit-shape-to-text:t">
                  <w:txbxContent>
                    <w:p w14:paraId="5D369685" w14:textId="49B8D683" w:rsidR="00E737DB" w:rsidRDefault="000D17A8">
                      <w:r>
                        <w:rPr>
                          <w:noProof/>
                        </w:rPr>
                        <w:drawing>
                          <wp:inline distT="0" distB="0" distL="0" distR="0" wp14:anchorId="387EE6C1" wp14:editId="374769F6">
                            <wp:extent cx="2200275" cy="25622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256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D171F7" w14:textId="77777777" w:rsidR="00E737DB" w:rsidRPr="004A26F4" w:rsidRDefault="00E737DB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</w:p>
    <w:p w14:paraId="0C0E0134" w14:textId="77777777" w:rsidR="00E737DB" w:rsidRPr="004A26F4" w:rsidRDefault="00E737DB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</w:p>
    <w:p w14:paraId="1050CDA8" w14:textId="77777777" w:rsidR="00E737DB" w:rsidRPr="004A26F4" w:rsidRDefault="00E737DB" w:rsidP="00875A78">
      <w:pPr>
        <w:spacing w:line="360" w:lineRule="auto"/>
        <w:jc w:val="center"/>
        <w:rPr>
          <w:rFonts w:ascii="Arial" w:hAnsi="Arial" w:cs="Arial"/>
          <w:color w:val="000000"/>
          <w:sz w:val="36"/>
        </w:rPr>
      </w:pPr>
    </w:p>
    <w:p w14:paraId="286043EA" w14:textId="77777777" w:rsidR="00CC301C" w:rsidRPr="004A26F4" w:rsidRDefault="00CC301C" w:rsidP="00875A78">
      <w:pPr>
        <w:spacing w:line="360" w:lineRule="auto"/>
        <w:rPr>
          <w:rFonts w:ascii="Arial" w:hAnsi="Arial" w:cs="Arial"/>
          <w:color w:val="000000"/>
          <w:sz w:val="36"/>
        </w:rPr>
      </w:pPr>
    </w:p>
    <w:p w14:paraId="101A3F27" w14:textId="77777777" w:rsidR="00CC301C" w:rsidRPr="004A26F4" w:rsidRDefault="00CC301C" w:rsidP="00875A78">
      <w:pPr>
        <w:spacing w:line="360" w:lineRule="auto"/>
        <w:jc w:val="center"/>
        <w:rPr>
          <w:rFonts w:ascii="Arial" w:hAnsi="Arial" w:cs="Arial"/>
          <w:sz w:val="36"/>
        </w:rPr>
      </w:pPr>
    </w:p>
    <w:p w14:paraId="59F57829" w14:textId="77777777" w:rsidR="00CC301C" w:rsidRPr="004A26F4" w:rsidRDefault="00CC301C" w:rsidP="00875A78">
      <w:pPr>
        <w:spacing w:line="360" w:lineRule="auto"/>
        <w:jc w:val="center"/>
        <w:rPr>
          <w:rFonts w:ascii="Arial" w:hAnsi="Arial" w:cs="Arial"/>
          <w:sz w:val="36"/>
        </w:rPr>
      </w:pPr>
    </w:p>
    <w:p w14:paraId="747DF52C" w14:textId="54021637" w:rsidR="006E7DD2" w:rsidRPr="00875A78" w:rsidRDefault="00CC301C" w:rsidP="00875A78">
      <w:pPr>
        <w:spacing w:line="360" w:lineRule="auto"/>
        <w:jc w:val="center"/>
        <w:rPr>
          <w:rFonts w:ascii="Arial" w:hAnsi="Arial" w:cs="Arial"/>
          <w:sz w:val="36"/>
        </w:rPr>
      </w:pPr>
      <w:r w:rsidRPr="004A26F4">
        <w:rPr>
          <w:rFonts w:ascii="Arial" w:hAnsi="Arial" w:cs="Arial"/>
          <w:sz w:val="36"/>
        </w:rPr>
        <w:t>20</w:t>
      </w:r>
      <w:r w:rsidR="00A34607" w:rsidRPr="004A26F4">
        <w:rPr>
          <w:rFonts w:ascii="Arial" w:hAnsi="Arial" w:cs="Arial"/>
          <w:sz w:val="36"/>
        </w:rPr>
        <w:t>2</w:t>
      </w:r>
      <w:r w:rsidR="007C0215">
        <w:rPr>
          <w:rFonts w:ascii="Arial" w:hAnsi="Arial" w:cs="Arial"/>
          <w:sz w:val="36"/>
        </w:rPr>
        <w:t>4</w:t>
      </w:r>
    </w:p>
    <w:p w14:paraId="1F339285" w14:textId="77777777" w:rsidR="0072682D" w:rsidRPr="004A26F4" w:rsidRDefault="00CC301C" w:rsidP="00875A78">
      <w:pPr>
        <w:spacing w:line="360" w:lineRule="auto"/>
        <w:jc w:val="center"/>
        <w:rPr>
          <w:rFonts w:ascii="Arial" w:hAnsi="Arial" w:cs="Arial"/>
          <w:b/>
          <w:bCs/>
          <w:sz w:val="36"/>
        </w:rPr>
      </w:pPr>
      <w:r w:rsidRPr="004A26F4">
        <w:rPr>
          <w:rFonts w:ascii="Arial" w:hAnsi="Arial" w:cs="Arial"/>
          <w:b/>
          <w:bCs/>
          <w:sz w:val="36"/>
        </w:rPr>
        <w:lastRenderedPageBreak/>
        <w:t xml:space="preserve">Esquema de informe final del Programa </w:t>
      </w:r>
    </w:p>
    <w:p w14:paraId="1888C3C6" w14:textId="77777777" w:rsidR="00CC301C" w:rsidRPr="004A26F4" w:rsidRDefault="00CC301C" w:rsidP="00875A78">
      <w:pPr>
        <w:spacing w:line="360" w:lineRule="auto"/>
        <w:jc w:val="center"/>
        <w:rPr>
          <w:rFonts w:ascii="Arial" w:hAnsi="Arial" w:cs="Arial"/>
          <w:b/>
          <w:bCs/>
          <w:sz w:val="36"/>
        </w:rPr>
      </w:pPr>
      <w:r w:rsidRPr="004A26F4">
        <w:rPr>
          <w:rFonts w:ascii="Arial" w:hAnsi="Arial" w:cs="Arial"/>
          <w:b/>
          <w:bCs/>
          <w:sz w:val="36"/>
        </w:rPr>
        <w:t>Bandera Azul Ecológica</w:t>
      </w:r>
      <w:r w:rsidR="003D0F34" w:rsidRPr="004A26F4">
        <w:rPr>
          <w:rFonts w:ascii="Arial" w:hAnsi="Arial" w:cs="Arial"/>
          <w:b/>
          <w:bCs/>
          <w:sz w:val="36"/>
        </w:rPr>
        <w:t>: Salud Comunitaria</w:t>
      </w:r>
    </w:p>
    <w:p w14:paraId="51CB3308" w14:textId="77777777" w:rsidR="00CC301C" w:rsidRPr="004A26F4" w:rsidRDefault="00CC301C" w:rsidP="00875A78">
      <w:pPr>
        <w:spacing w:line="360" w:lineRule="auto"/>
        <w:rPr>
          <w:rFonts w:ascii="Arial" w:hAnsi="Arial" w:cs="Arial"/>
        </w:rPr>
      </w:pPr>
    </w:p>
    <w:p w14:paraId="680815A0" w14:textId="428FAFBC" w:rsidR="00844D86" w:rsidRPr="00F77BFC" w:rsidRDefault="00844D86" w:rsidP="00875A78">
      <w:pPr>
        <w:spacing w:line="360" w:lineRule="auto"/>
        <w:jc w:val="both"/>
        <w:rPr>
          <w:rFonts w:ascii="Arial" w:hAnsi="Arial" w:cs="Arial"/>
          <w:color w:val="833C0B" w:themeColor="accent2" w:themeShade="80"/>
          <w:u w:val="single"/>
        </w:rPr>
      </w:pPr>
      <w:r w:rsidRPr="00F77BFC">
        <w:rPr>
          <w:rFonts w:ascii="Arial" w:hAnsi="Arial" w:cs="Arial"/>
          <w:color w:val="833C0B" w:themeColor="accent2" w:themeShade="80"/>
          <w:u w:val="single"/>
        </w:rPr>
        <w:t xml:space="preserve">Toda la información en rojo puede ser modificada según el propio comité local, sin embargo, </w:t>
      </w:r>
      <w:r w:rsidR="00AE58F2" w:rsidRPr="00F77BFC">
        <w:rPr>
          <w:rFonts w:ascii="Arial" w:hAnsi="Arial" w:cs="Arial"/>
          <w:color w:val="833C0B" w:themeColor="accent2" w:themeShade="80"/>
          <w:u w:val="single"/>
        </w:rPr>
        <w:t xml:space="preserve">el texto que no se complete, </w:t>
      </w:r>
      <w:r w:rsidRPr="00F77BFC">
        <w:rPr>
          <w:rFonts w:ascii="Arial" w:hAnsi="Arial" w:cs="Arial"/>
          <w:b/>
          <w:bCs/>
          <w:color w:val="833C0B" w:themeColor="accent2" w:themeShade="80"/>
          <w:u w:val="single"/>
        </w:rPr>
        <w:t>debe eliminarse del informe final.</w:t>
      </w:r>
      <w:r w:rsidRPr="00F77BFC">
        <w:rPr>
          <w:rFonts w:ascii="Arial" w:hAnsi="Arial" w:cs="Arial"/>
          <w:color w:val="833C0B" w:themeColor="accent2" w:themeShade="80"/>
          <w:u w:val="single"/>
        </w:rPr>
        <w:t xml:space="preserve"> </w:t>
      </w:r>
    </w:p>
    <w:p w14:paraId="52C46F73" w14:textId="47E8A1B0" w:rsidR="00B8361B" w:rsidRPr="00F77BFC" w:rsidRDefault="003D0F34" w:rsidP="00875A78">
      <w:pPr>
        <w:spacing w:line="360" w:lineRule="auto"/>
        <w:jc w:val="both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>L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>a Comisión Nacional del Programa Bandera Azul tom</w:t>
      </w:r>
      <w:r w:rsidR="00404870" w:rsidRPr="00F77BFC">
        <w:rPr>
          <w:rFonts w:ascii="Arial" w:hAnsi="Arial" w:cs="Arial"/>
          <w:i/>
          <w:iCs/>
          <w:color w:val="833C0B" w:themeColor="accent2" w:themeShade="80"/>
        </w:rPr>
        <w:t>ó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 la de</w:t>
      </w:r>
      <w:r w:rsidRPr="00F77BFC">
        <w:rPr>
          <w:rFonts w:ascii="Arial" w:hAnsi="Arial" w:cs="Arial"/>
          <w:i/>
          <w:iCs/>
          <w:color w:val="833C0B" w:themeColor="accent2" w:themeShade="80"/>
        </w:rPr>
        <w:t>cisión de ampliar el programa con la categoría denominada Salud Comunitaria</w:t>
      </w:r>
      <w:r w:rsidR="00404870" w:rsidRPr="00F77BFC">
        <w:rPr>
          <w:rFonts w:ascii="Arial" w:hAnsi="Arial" w:cs="Arial"/>
          <w:i/>
          <w:iCs/>
          <w:color w:val="833C0B" w:themeColor="accent2" w:themeShade="80"/>
        </w:rPr>
        <w:t xml:space="preserve"> en el año 2011;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 la cual en el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mes de </w:t>
      </w:r>
      <w:r w:rsidR="0072682D" w:rsidRPr="00F77BFC">
        <w:rPr>
          <w:rFonts w:ascii="Arial" w:hAnsi="Arial" w:cs="Arial"/>
          <w:i/>
          <w:iCs/>
          <w:color w:val="833C0B" w:themeColor="accent2" w:themeShade="80"/>
        </w:rPr>
        <w:t>enero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de cada 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>año tiene que presentar un informe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final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, indicando los avances del programa, los resultados y la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>autoeva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luación del programa en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dicha </w:t>
      </w:r>
      <w:r w:rsidR="00404870" w:rsidRPr="00F77BFC">
        <w:rPr>
          <w:rFonts w:ascii="Arial" w:hAnsi="Arial" w:cs="Arial"/>
          <w:i/>
          <w:iCs/>
          <w:color w:val="833C0B" w:themeColor="accent2" w:themeShade="80"/>
        </w:rPr>
        <w:t>categoría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>.</w:t>
      </w:r>
    </w:p>
    <w:p w14:paraId="54F47282" w14:textId="77777777" w:rsidR="00CC301C" w:rsidRPr="00F77BFC" w:rsidRDefault="00CC301C" w:rsidP="00875A78">
      <w:pPr>
        <w:spacing w:line="360" w:lineRule="auto"/>
        <w:jc w:val="both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>Por lo cual se elabor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>ó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este esquema de informe para que tengan a su disposición un documento que sirva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como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guía para su preparación.  </w:t>
      </w:r>
    </w:p>
    <w:p w14:paraId="6FA45665" w14:textId="763A1865" w:rsidR="00CC301C" w:rsidRPr="00F77BFC" w:rsidRDefault="000D17A8" w:rsidP="00875A78">
      <w:pPr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noProof/>
          <w:color w:val="833C0B" w:themeColor="accent2" w:themeShade="8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69E51" wp14:editId="395A16B9">
                <wp:simplePos x="0" y="0"/>
                <wp:positionH relativeFrom="column">
                  <wp:posOffset>3619500</wp:posOffset>
                </wp:positionH>
                <wp:positionV relativeFrom="paragraph">
                  <wp:posOffset>22860</wp:posOffset>
                </wp:positionV>
                <wp:extent cx="152400" cy="1028700"/>
                <wp:effectExtent l="13335" t="12700" r="5715" b="6350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028700"/>
                        </a:xfrm>
                        <a:prstGeom prst="leftBrace">
                          <a:avLst>
                            <a:gd name="adj1" fmla="val 56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2A76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4" o:spid="_x0000_s1026" type="#_x0000_t87" style="position:absolute;margin-left:285pt;margin-top:1.8pt;width:1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"/>
            </w:pict>
          </mc:Fallback>
        </mc:AlternateContent>
      </w:r>
    </w:p>
    <w:p w14:paraId="0E9356EE" w14:textId="5F74DE33" w:rsidR="00CC301C" w:rsidRPr="00F77BFC" w:rsidRDefault="000D17A8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noProof/>
          <w:color w:val="833C0B" w:themeColor="accent2" w:themeShade="8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45999" wp14:editId="69BCEFB4">
                <wp:simplePos x="0" y="0"/>
                <wp:positionH relativeFrom="column">
                  <wp:posOffset>1331742</wp:posOffset>
                </wp:positionH>
                <wp:positionV relativeFrom="paragraph">
                  <wp:posOffset>3810</wp:posOffset>
                </wp:positionV>
                <wp:extent cx="152400" cy="1371600"/>
                <wp:effectExtent l="13335" t="6985" r="5715" b="12065"/>
                <wp:wrapNone/>
                <wp:docPr id="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716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39DE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3" o:spid="_x0000_s1026" type="#_x0000_t87" style="position:absolute;margin-left:104.85pt;margin-top:.3pt;width:12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"/>
            </w:pict>
          </mc:Fallback>
        </mc:AlternateConten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  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    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Antecedentes                                          Población </w:t>
      </w:r>
    </w:p>
    <w:p w14:paraId="457AB437" w14:textId="2BFBA991" w:rsidR="00CC301C" w:rsidRPr="00F77BFC" w:rsidRDefault="00CC301C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>Datos generales del</w:t>
      </w:r>
      <w:r w:rsidR="003D0F34" w:rsidRPr="00F77BFC">
        <w:rPr>
          <w:rFonts w:ascii="Arial" w:hAnsi="Arial" w:cs="Arial"/>
          <w:i/>
          <w:iCs/>
          <w:color w:val="833C0B" w:themeColor="accent2" w:themeShade="80"/>
        </w:rPr>
        <w:t xml:space="preserve"> lugar           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      Área (Km</w:t>
      </w:r>
      <w:r w:rsidRPr="00F77BFC">
        <w:rPr>
          <w:rFonts w:ascii="Arial" w:hAnsi="Arial" w:cs="Arial"/>
          <w:i/>
          <w:iCs/>
          <w:color w:val="833C0B" w:themeColor="accent2" w:themeShade="80"/>
          <w:vertAlign w:val="superscript"/>
        </w:rPr>
        <w:t>2</w:t>
      </w:r>
      <w:r w:rsidRPr="00F77BFC">
        <w:rPr>
          <w:rFonts w:ascii="Arial" w:hAnsi="Arial" w:cs="Arial"/>
          <w:i/>
          <w:iCs/>
          <w:color w:val="833C0B" w:themeColor="accent2" w:themeShade="80"/>
        </w:rPr>
        <w:t>)</w:t>
      </w:r>
    </w:p>
    <w:p w14:paraId="0F606DF6" w14:textId="77777777" w:rsidR="00CC301C" w:rsidRPr="00F77BFC" w:rsidRDefault="00CC301C" w:rsidP="00875A78">
      <w:pPr>
        <w:pStyle w:val="Piedepgina"/>
        <w:tabs>
          <w:tab w:val="clear" w:pos="4252"/>
          <w:tab w:val="clear" w:pos="8504"/>
        </w:tabs>
        <w:spacing w:line="360" w:lineRule="auto"/>
        <w:ind w:left="46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                   </w:t>
      </w:r>
      <w:r w:rsidR="0072682D" w:rsidRPr="00F77BFC">
        <w:rPr>
          <w:rFonts w:ascii="Arial" w:hAnsi="Arial" w:cs="Arial"/>
          <w:i/>
          <w:iCs/>
          <w:color w:val="833C0B" w:themeColor="accent2" w:themeShade="80"/>
        </w:rPr>
        <w:t xml:space="preserve">  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>Escuela</w:t>
      </w:r>
      <w:r w:rsidR="0072682D" w:rsidRPr="00F77BFC">
        <w:rPr>
          <w:rFonts w:ascii="Arial" w:hAnsi="Arial" w:cs="Arial"/>
          <w:i/>
          <w:iCs/>
          <w:color w:val="833C0B" w:themeColor="accent2" w:themeShade="80"/>
        </w:rPr>
        <w:t>s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           </w:t>
      </w:r>
    </w:p>
    <w:p w14:paraId="016730E4" w14:textId="7E9A9F51" w:rsidR="00CC301C" w:rsidRPr="00F77BFC" w:rsidRDefault="00CC301C" w:rsidP="00875A78">
      <w:pPr>
        <w:pStyle w:val="Piedepgina"/>
        <w:numPr>
          <w:ilvl w:val="0"/>
          <w:numId w:val="20"/>
        </w:numPr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b/>
          <w:bCs/>
          <w:i/>
          <w:iCs/>
          <w:color w:val="833C0B" w:themeColor="accent2" w:themeShade="80"/>
        </w:rPr>
        <w:t>Introducción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                                                                 Colegios</w:t>
      </w:r>
    </w:p>
    <w:p w14:paraId="6ECB48FB" w14:textId="77777777" w:rsidR="00CC301C" w:rsidRPr="00F77BFC" w:rsidRDefault="003D0F34" w:rsidP="00875A78">
      <w:pPr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  <w:t xml:space="preserve">     </w:t>
      </w:r>
      <w:r w:rsidR="0072682D" w:rsidRPr="00F77BFC">
        <w:rPr>
          <w:rFonts w:ascii="Arial" w:hAnsi="Arial" w:cs="Arial"/>
          <w:i/>
          <w:iCs/>
          <w:color w:val="833C0B" w:themeColor="accent2" w:themeShade="80"/>
        </w:rPr>
        <w:t xml:space="preserve">   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>Otros</w:t>
      </w:r>
      <w:r w:rsidRPr="00F77BFC">
        <w:rPr>
          <w:rFonts w:ascii="Arial" w:hAnsi="Arial" w:cs="Arial"/>
          <w:i/>
          <w:iCs/>
          <w:color w:val="833C0B" w:themeColor="accent2" w:themeShade="80"/>
        </w:rPr>
        <w:tab/>
      </w:r>
    </w:p>
    <w:p w14:paraId="07BBC132" w14:textId="58B96CD7" w:rsidR="00CC301C" w:rsidRPr="00F77BFC" w:rsidRDefault="00CC301C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Actividades </w:t>
      </w:r>
    </w:p>
    <w:p w14:paraId="48EF4B7E" w14:textId="77777777" w:rsidR="00CC301C" w:rsidRPr="00F77BFC" w:rsidRDefault="00CC301C" w:rsidP="00875A78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</w:p>
    <w:p w14:paraId="1F3000AF" w14:textId="73432CD8" w:rsidR="00CC301C" w:rsidRPr="00F77BFC" w:rsidRDefault="00CC301C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   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Justificación de participación </w:t>
      </w:r>
    </w:p>
    <w:p w14:paraId="0F97003C" w14:textId="77777777" w:rsidR="00CC301C" w:rsidRPr="00F77BFC" w:rsidRDefault="00CC301C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</w:p>
    <w:p w14:paraId="2EF0BC4A" w14:textId="77777777" w:rsidR="00CC301C" w:rsidRPr="00F77BFC" w:rsidRDefault="00CC301C" w:rsidP="00875A78">
      <w:pPr>
        <w:spacing w:line="360" w:lineRule="auto"/>
        <w:ind w:left="1980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</w:t>
      </w:r>
    </w:p>
    <w:p w14:paraId="575938C3" w14:textId="335D7DC6" w:rsidR="00B8361B" w:rsidRPr="00F77BFC" w:rsidRDefault="00CC301C" w:rsidP="00875A78">
      <w:pPr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 </w:t>
      </w:r>
      <w:r w:rsidR="00B8361B" w:rsidRPr="00F77BFC">
        <w:rPr>
          <w:rFonts w:ascii="Arial" w:hAnsi="Arial" w:cs="Arial"/>
          <w:i/>
          <w:iCs/>
          <w:color w:val="833C0B" w:themeColor="accent2" w:themeShade="80"/>
        </w:rPr>
        <w:t>(Ejemplo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de justificación)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. </w:t>
      </w:r>
    </w:p>
    <w:p w14:paraId="14E36FC7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</w:rPr>
        <w:t xml:space="preserve">El éxito alcanzado por el Programa Bandera Azul Ecológica, como incentivo para </w:t>
      </w:r>
      <w:r w:rsidR="00404870" w:rsidRPr="004A26F4">
        <w:rPr>
          <w:rFonts w:ascii="Arial" w:hAnsi="Arial" w:cs="Arial"/>
        </w:rPr>
        <w:t>buscar en</w:t>
      </w:r>
      <w:r w:rsidRPr="004A26F4">
        <w:rPr>
          <w:rFonts w:ascii="Arial" w:hAnsi="Arial" w:cs="Arial"/>
        </w:rPr>
        <w:t xml:space="preserve"> concordancia con la protección d</w:t>
      </w:r>
      <w:r w:rsidR="0072682D" w:rsidRPr="004A26F4">
        <w:rPr>
          <w:rFonts w:ascii="Arial" w:hAnsi="Arial" w:cs="Arial"/>
        </w:rPr>
        <w:t>e los recursos</w:t>
      </w:r>
      <w:r w:rsidRPr="004A26F4">
        <w:rPr>
          <w:rFonts w:ascii="Arial" w:hAnsi="Arial" w:cs="Arial"/>
        </w:rPr>
        <w:t xml:space="preserve">, ha impulsado a </w:t>
      </w:r>
      <w:smartTag w:uri="urn:schemas-microsoft-com:office:smarttags" w:element="PersonName">
        <w:smartTagPr>
          <w:attr w:name="ProductID" w:val="la Comisi￳n Nacional"/>
        </w:smartTagPr>
        <w:r w:rsidRPr="004A26F4">
          <w:rPr>
            <w:rFonts w:ascii="Arial" w:hAnsi="Arial" w:cs="Arial"/>
          </w:rPr>
          <w:t>la Comisión Nacional</w:t>
        </w:r>
      </w:smartTag>
      <w:r w:rsidRPr="004A26F4">
        <w:rPr>
          <w:rFonts w:ascii="Arial" w:hAnsi="Arial" w:cs="Arial"/>
        </w:rPr>
        <w:t xml:space="preserve"> del Programa BAE ampliar dicho incentivo a otras </w:t>
      </w:r>
      <w:r w:rsidR="0072682D" w:rsidRPr="004A26F4">
        <w:rPr>
          <w:rFonts w:ascii="Arial" w:hAnsi="Arial" w:cs="Arial"/>
        </w:rPr>
        <w:t xml:space="preserve">comunidades en el </w:t>
      </w:r>
      <w:r w:rsidR="00B8361B" w:rsidRPr="004A26F4">
        <w:rPr>
          <w:rFonts w:ascii="Arial" w:hAnsi="Arial" w:cs="Arial"/>
        </w:rPr>
        <w:t>país</w:t>
      </w:r>
      <w:r w:rsidRPr="004A26F4">
        <w:rPr>
          <w:rFonts w:ascii="Arial" w:hAnsi="Arial" w:cs="Arial"/>
        </w:rPr>
        <w:t xml:space="preserve">. </w:t>
      </w:r>
      <w:r w:rsidR="0072682D" w:rsidRPr="004A26F4">
        <w:rPr>
          <w:rFonts w:ascii="Arial" w:hAnsi="Arial" w:cs="Arial"/>
        </w:rPr>
        <w:t>E</w:t>
      </w:r>
      <w:r w:rsidRPr="004A26F4">
        <w:rPr>
          <w:rFonts w:ascii="Arial" w:hAnsi="Arial" w:cs="Arial"/>
        </w:rPr>
        <w:t xml:space="preserve">sta ampliación </w:t>
      </w:r>
      <w:r w:rsidR="0072682D" w:rsidRPr="004A26F4">
        <w:rPr>
          <w:rFonts w:ascii="Arial" w:hAnsi="Arial" w:cs="Arial"/>
        </w:rPr>
        <w:t>ha ido modificando los</w:t>
      </w:r>
      <w:r w:rsidRPr="004A26F4">
        <w:rPr>
          <w:rFonts w:ascii="Arial" w:hAnsi="Arial" w:cs="Arial"/>
        </w:rPr>
        <w:t xml:space="preserve"> criterios de evaluación, con el objetivo de proteger, en forma integral, los recursos naturales y brindar mejor calidad de vida a los turistas y habitantes locales de cada </w:t>
      </w:r>
      <w:r w:rsidR="0072682D" w:rsidRPr="004A26F4">
        <w:rPr>
          <w:rFonts w:ascii="Arial" w:hAnsi="Arial" w:cs="Arial"/>
        </w:rPr>
        <w:t>agrupación</w:t>
      </w:r>
      <w:r w:rsidRPr="004A26F4">
        <w:rPr>
          <w:rFonts w:ascii="Arial" w:hAnsi="Arial" w:cs="Arial"/>
        </w:rPr>
        <w:t xml:space="preserve"> participante.</w:t>
      </w:r>
    </w:p>
    <w:p w14:paraId="5FA58EDC" w14:textId="6278B65D" w:rsidR="00CC301C" w:rsidRPr="004A26F4" w:rsidRDefault="0072682D" w:rsidP="00875A78">
      <w:pPr>
        <w:pStyle w:val="Textoindependiente"/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</w:rPr>
        <w:t xml:space="preserve">(Se puede ampliar con los aportes de cada comité). </w:t>
      </w:r>
    </w:p>
    <w:p w14:paraId="6D667DB6" w14:textId="77777777" w:rsidR="00CC301C" w:rsidRPr="004A26F4" w:rsidRDefault="00CC301C" w:rsidP="00875A78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i/>
          <w:iCs/>
        </w:rPr>
      </w:pPr>
      <w:r w:rsidRPr="004A26F4">
        <w:rPr>
          <w:rFonts w:ascii="Arial" w:hAnsi="Arial" w:cs="Arial"/>
          <w:b/>
          <w:bCs/>
          <w:i/>
          <w:iCs/>
        </w:rPr>
        <w:lastRenderedPageBreak/>
        <w:t xml:space="preserve">Objetivo General </w:t>
      </w:r>
    </w:p>
    <w:p w14:paraId="20DC891A" w14:textId="77777777" w:rsidR="00875A78" w:rsidRDefault="00875A78" w:rsidP="00875A78">
      <w:pPr>
        <w:spacing w:line="360" w:lineRule="auto"/>
        <w:rPr>
          <w:rFonts w:ascii="Arial" w:hAnsi="Arial" w:cs="Arial"/>
          <w:i/>
          <w:iCs/>
          <w:color w:val="CC0000"/>
        </w:rPr>
      </w:pPr>
    </w:p>
    <w:p w14:paraId="45EB2E05" w14:textId="41833AF6" w:rsidR="00CC301C" w:rsidRPr="00F77BFC" w:rsidRDefault="00CC301C" w:rsidP="00875A78">
      <w:pPr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Se </w:t>
      </w:r>
      <w:r w:rsidR="0072682D" w:rsidRPr="00F77BFC">
        <w:rPr>
          <w:rFonts w:ascii="Arial" w:hAnsi="Arial" w:cs="Arial"/>
          <w:i/>
          <w:iCs/>
          <w:color w:val="833C0B" w:themeColor="accent2" w:themeShade="80"/>
        </w:rPr>
        <w:t xml:space="preserve">puede extraer </w:t>
      </w:r>
      <w:r w:rsidRPr="00F77BFC">
        <w:rPr>
          <w:rFonts w:ascii="Arial" w:hAnsi="Arial" w:cs="Arial"/>
          <w:i/>
          <w:iCs/>
          <w:color w:val="833C0B" w:themeColor="accent2" w:themeShade="80"/>
        </w:rPr>
        <w:t>del objetivo general del Programa</w:t>
      </w:r>
      <w:r w:rsidR="00875A78" w:rsidRPr="00F77BFC">
        <w:rPr>
          <w:rFonts w:ascii="Arial" w:hAnsi="Arial" w:cs="Arial"/>
          <w:i/>
          <w:iCs/>
          <w:color w:val="833C0B" w:themeColor="accent2" w:themeShade="80"/>
        </w:rPr>
        <w:t xml:space="preserve">. </w:t>
      </w:r>
    </w:p>
    <w:p w14:paraId="4AEB62E7" w14:textId="713E9210" w:rsidR="0072682D" w:rsidRPr="00875A78" w:rsidRDefault="00875A78" w:rsidP="00875A78">
      <w:pPr>
        <w:pStyle w:val="Textoindependiente"/>
        <w:spacing w:line="360" w:lineRule="auto"/>
        <w:rPr>
          <w:rFonts w:ascii="Arial" w:hAnsi="Arial" w:cs="Arial"/>
          <w:i/>
          <w:iCs/>
          <w:lang w:val="es-CR"/>
        </w:rPr>
      </w:pPr>
      <w:r>
        <w:rPr>
          <w:rFonts w:ascii="Arial" w:hAnsi="Arial" w:cs="Arial"/>
          <w:lang w:val="es-CR"/>
        </w:rPr>
        <w:t xml:space="preserve">Por ejemplo: </w:t>
      </w:r>
      <w:r w:rsidR="00A4187F" w:rsidRPr="00875A78">
        <w:rPr>
          <w:rFonts w:ascii="Arial" w:hAnsi="Arial" w:cs="Arial"/>
          <w:i/>
          <w:iCs/>
          <w:lang w:val="es-CR"/>
        </w:rPr>
        <w:t xml:space="preserve">Incentivar al Comité Local de _______________________, para que realicen actividades y acciones que promuevan una mejor calidad de vida y por ende la salud de la población. </w:t>
      </w:r>
    </w:p>
    <w:p w14:paraId="433E1C52" w14:textId="77777777" w:rsidR="00CC301C" w:rsidRPr="004A26F4" w:rsidRDefault="00CC301C" w:rsidP="00875A78">
      <w:pPr>
        <w:pStyle w:val="Textoindependiente"/>
        <w:spacing w:line="360" w:lineRule="auto"/>
        <w:ind w:firstLine="360"/>
        <w:rPr>
          <w:rFonts w:ascii="Arial" w:hAnsi="Arial" w:cs="Arial"/>
        </w:rPr>
      </w:pPr>
    </w:p>
    <w:p w14:paraId="40D15EEA" w14:textId="77777777" w:rsidR="00CC301C" w:rsidRPr="004A26F4" w:rsidRDefault="00CC301C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4A26F4">
        <w:rPr>
          <w:rFonts w:ascii="Arial" w:hAnsi="Arial" w:cs="Arial"/>
          <w:b/>
          <w:bCs/>
        </w:rPr>
        <w:t>Objetivos específicos.</w:t>
      </w:r>
    </w:p>
    <w:p w14:paraId="3B330AC7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303150FB" w14:textId="77777777" w:rsidR="00A4187F" w:rsidRPr="004A26F4" w:rsidRDefault="00A4187F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 xml:space="preserve">Realizar campañas </w:t>
      </w:r>
      <w:r w:rsidR="005279D7" w:rsidRPr="004A26F4">
        <w:rPr>
          <w:rFonts w:ascii="Arial" w:hAnsi="Arial" w:cs="Arial"/>
          <w:lang w:val="es-CR"/>
        </w:rPr>
        <w:t xml:space="preserve">de limpieza y eliminación de </w:t>
      </w:r>
      <w:r w:rsidRPr="004A26F4">
        <w:rPr>
          <w:rFonts w:ascii="Arial" w:hAnsi="Arial" w:cs="Arial"/>
          <w:lang w:val="es-CR"/>
        </w:rPr>
        <w:t xml:space="preserve">criaderos de mosquitos y otros vectores responsables </w:t>
      </w:r>
      <w:r w:rsidR="005279D7" w:rsidRPr="004A26F4">
        <w:rPr>
          <w:rFonts w:ascii="Arial" w:hAnsi="Arial" w:cs="Arial"/>
          <w:lang w:val="es-CR"/>
        </w:rPr>
        <w:t xml:space="preserve">o asociados a </w:t>
      </w:r>
      <w:r w:rsidRPr="004A26F4">
        <w:rPr>
          <w:rFonts w:ascii="Arial" w:hAnsi="Arial" w:cs="Arial"/>
          <w:lang w:val="es-CR"/>
        </w:rPr>
        <w:t xml:space="preserve">enfermedades tales como: el dengue, </w:t>
      </w:r>
      <w:r w:rsidR="005279D7" w:rsidRPr="004A26F4">
        <w:rPr>
          <w:rFonts w:ascii="Arial" w:hAnsi="Arial" w:cs="Arial"/>
          <w:lang w:val="es-CR"/>
        </w:rPr>
        <w:t>malaria, zika, chikungunya</w:t>
      </w:r>
      <w:r w:rsidRPr="004A26F4">
        <w:rPr>
          <w:rFonts w:ascii="Arial" w:hAnsi="Arial" w:cs="Arial"/>
          <w:lang w:val="es-CR"/>
        </w:rPr>
        <w:t>, entre otras.</w:t>
      </w:r>
    </w:p>
    <w:p w14:paraId="6EFC7B1B" w14:textId="77777777" w:rsidR="00A4187F" w:rsidRPr="004A26F4" w:rsidRDefault="00A4187F" w:rsidP="00875A78">
      <w:pPr>
        <w:spacing w:line="360" w:lineRule="auto"/>
        <w:ind w:left="720"/>
        <w:jc w:val="both"/>
        <w:rPr>
          <w:rFonts w:ascii="Arial" w:hAnsi="Arial" w:cs="Arial"/>
          <w:lang w:val="es-CR"/>
        </w:rPr>
      </w:pPr>
    </w:p>
    <w:p w14:paraId="670BB76A" w14:textId="77777777" w:rsidR="00A4187F" w:rsidRPr="004A26F4" w:rsidRDefault="00A4187F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>Garantizar los servicios de agua potable y de saneamiento en la comunidad.</w:t>
      </w:r>
    </w:p>
    <w:p w14:paraId="47883A0B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50279E59" w14:textId="77777777" w:rsidR="00A4187F" w:rsidRPr="004A26F4" w:rsidRDefault="00A4187F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 xml:space="preserve">Ejecutar acciones para </w:t>
      </w:r>
      <w:r w:rsidR="005279D7" w:rsidRPr="004A26F4">
        <w:rPr>
          <w:rFonts w:ascii="Arial" w:hAnsi="Arial" w:cs="Arial"/>
          <w:lang w:val="es-CR"/>
        </w:rPr>
        <w:t xml:space="preserve">el </w:t>
      </w:r>
      <w:r w:rsidR="00564197" w:rsidRPr="004A26F4">
        <w:rPr>
          <w:rFonts w:ascii="Arial" w:hAnsi="Arial" w:cs="Arial"/>
          <w:lang w:val="es-CR"/>
        </w:rPr>
        <w:t>manejo adecuado de</w:t>
      </w:r>
      <w:r w:rsidRPr="004A26F4">
        <w:rPr>
          <w:rFonts w:ascii="Arial" w:hAnsi="Arial" w:cs="Arial"/>
          <w:lang w:val="es-CR"/>
        </w:rPr>
        <w:t xml:space="preserve"> los residuos sólidos y líquidos</w:t>
      </w:r>
      <w:r w:rsidR="005279D7" w:rsidRPr="004A26F4">
        <w:rPr>
          <w:rFonts w:ascii="Arial" w:hAnsi="Arial" w:cs="Arial"/>
          <w:lang w:val="es-CR"/>
        </w:rPr>
        <w:t xml:space="preserve">. </w:t>
      </w:r>
    </w:p>
    <w:p w14:paraId="1AF29AD2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682A1FA3" w14:textId="77777777" w:rsidR="00A4187F" w:rsidRPr="004A26F4" w:rsidRDefault="00A4187F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>Fomentar actividades de promoción de estilos de vida saludables como: actividad física, entornos saludables, alimentación saludable, salud mental y otros.</w:t>
      </w:r>
    </w:p>
    <w:p w14:paraId="330C96A5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04FBF709" w14:textId="77777777" w:rsidR="00A4187F" w:rsidRPr="004A26F4" w:rsidRDefault="002D1E5D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 xml:space="preserve">Impulsar buenas prácticas de </w:t>
      </w:r>
      <w:r w:rsidR="00A4187F" w:rsidRPr="004A26F4">
        <w:rPr>
          <w:rFonts w:ascii="Arial" w:hAnsi="Arial" w:cs="Arial"/>
          <w:lang w:val="es-CR"/>
        </w:rPr>
        <w:t xml:space="preserve">aseo e higiene en la población o comunidad </w:t>
      </w:r>
      <w:r w:rsidRPr="004A26F4">
        <w:rPr>
          <w:rFonts w:ascii="Arial" w:hAnsi="Arial" w:cs="Arial"/>
          <w:lang w:val="es-CR"/>
        </w:rPr>
        <w:t>por medio del</w:t>
      </w:r>
      <w:r w:rsidR="00A4187F" w:rsidRPr="004A26F4">
        <w:rPr>
          <w:rFonts w:ascii="Arial" w:hAnsi="Arial" w:cs="Arial"/>
          <w:lang w:val="es-CR"/>
        </w:rPr>
        <w:t xml:space="preserve"> lavado de manos, evacuación adecuada de excretas y otros.</w:t>
      </w:r>
    </w:p>
    <w:p w14:paraId="5140C57F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3CE57FF0" w14:textId="77777777" w:rsidR="00A4187F" w:rsidRPr="004A26F4" w:rsidRDefault="00A4187F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>Promover la reforestación.</w:t>
      </w:r>
    </w:p>
    <w:p w14:paraId="4B69FC1E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3BF9F440" w14:textId="77777777" w:rsidR="00A4187F" w:rsidRPr="004A26F4" w:rsidRDefault="00AC46F1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t>Disminuir</w:t>
      </w:r>
      <w:r w:rsidR="00A4187F" w:rsidRPr="004A26F4">
        <w:rPr>
          <w:rFonts w:ascii="Arial" w:hAnsi="Arial" w:cs="Arial"/>
          <w:lang w:val="es-CR"/>
        </w:rPr>
        <w:t xml:space="preserve"> los casos o tasas de diarreas anuales.</w:t>
      </w:r>
    </w:p>
    <w:p w14:paraId="7F1BFD8F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6FDB4DA2" w14:textId="77777777" w:rsidR="00A4187F" w:rsidRPr="004A26F4" w:rsidRDefault="00AC46F1" w:rsidP="00875A78">
      <w:pPr>
        <w:numPr>
          <w:ilvl w:val="1"/>
          <w:numId w:val="16"/>
        </w:numPr>
        <w:suppressAutoHyphens/>
        <w:spacing w:line="360" w:lineRule="auto"/>
        <w:jc w:val="both"/>
        <w:rPr>
          <w:rFonts w:ascii="Arial" w:hAnsi="Arial" w:cs="Arial"/>
          <w:lang w:val="es-CR"/>
        </w:rPr>
      </w:pPr>
      <w:r w:rsidRPr="004A26F4">
        <w:rPr>
          <w:rFonts w:ascii="Arial" w:hAnsi="Arial" w:cs="Arial"/>
          <w:lang w:val="es-CR"/>
        </w:rPr>
        <w:lastRenderedPageBreak/>
        <w:t>Reducir</w:t>
      </w:r>
      <w:r w:rsidR="00A4187F" w:rsidRPr="004A26F4">
        <w:rPr>
          <w:rFonts w:ascii="Arial" w:hAnsi="Arial" w:cs="Arial"/>
          <w:lang w:val="es-CR"/>
        </w:rPr>
        <w:t xml:space="preserve"> los casos de </w:t>
      </w:r>
      <w:r w:rsidRPr="004A26F4">
        <w:rPr>
          <w:rFonts w:ascii="Arial" w:hAnsi="Arial" w:cs="Arial"/>
          <w:lang w:val="es-CR"/>
        </w:rPr>
        <w:t>enfermedades transmitidas por vectores acuáticos.</w:t>
      </w:r>
    </w:p>
    <w:p w14:paraId="4B3E3544" w14:textId="77777777" w:rsidR="00A4187F" w:rsidRPr="004A26F4" w:rsidRDefault="00A4187F" w:rsidP="00875A78">
      <w:pPr>
        <w:pStyle w:val="Prrafodelista"/>
        <w:spacing w:line="360" w:lineRule="auto"/>
        <w:jc w:val="both"/>
        <w:rPr>
          <w:rFonts w:ascii="Arial" w:hAnsi="Arial" w:cs="Arial"/>
          <w:lang w:val="es-CR"/>
        </w:rPr>
      </w:pPr>
    </w:p>
    <w:p w14:paraId="2C8E3D75" w14:textId="5B6F9DFD" w:rsidR="006B2979" w:rsidRPr="004A26F4" w:rsidRDefault="00A4187F" w:rsidP="00875A78">
      <w:pPr>
        <w:numPr>
          <w:ilvl w:val="0"/>
          <w:numId w:val="15"/>
        </w:numPr>
        <w:suppressAutoHyphens/>
        <w:spacing w:line="360" w:lineRule="auto"/>
        <w:ind w:left="1134" w:hanging="425"/>
        <w:jc w:val="both"/>
        <w:rPr>
          <w:rFonts w:ascii="Arial" w:hAnsi="Arial" w:cs="Arial"/>
          <w:szCs w:val="28"/>
          <w:lang w:val="es-CR"/>
        </w:rPr>
      </w:pPr>
      <w:r w:rsidRPr="004A26F4">
        <w:rPr>
          <w:rFonts w:ascii="Arial" w:hAnsi="Arial" w:cs="Arial"/>
          <w:lang w:val="es-CR"/>
        </w:rPr>
        <w:t>Establecer relaciones y alianzas con otros comités locales del P</w:t>
      </w:r>
      <w:r w:rsidR="00AC46F1" w:rsidRPr="004A26F4">
        <w:rPr>
          <w:rFonts w:ascii="Arial" w:hAnsi="Arial" w:cs="Arial"/>
          <w:lang w:val="es-CR"/>
        </w:rPr>
        <w:t xml:space="preserve">rograma </w:t>
      </w:r>
      <w:r w:rsidRPr="004A26F4">
        <w:rPr>
          <w:rFonts w:ascii="Arial" w:hAnsi="Arial" w:cs="Arial"/>
          <w:lang w:val="es-CR"/>
        </w:rPr>
        <w:t>B</w:t>
      </w:r>
      <w:r w:rsidR="00AC46F1" w:rsidRPr="004A26F4">
        <w:rPr>
          <w:rFonts w:ascii="Arial" w:hAnsi="Arial" w:cs="Arial"/>
          <w:lang w:val="es-CR"/>
        </w:rPr>
        <w:t xml:space="preserve">andera </w:t>
      </w:r>
      <w:r w:rsidRPr="004A26F4">
        <w:rPr>
          <w:rFonts w:ascii="Arial" w:hAnsi="Arial" w:cs="Arial"/>
          <w:lang w:val="es-CR"/>
        </w:rPr>
        <w:t>A</w:t>
      </w:r>
      <w:r w:rsidR="00AC46F1" w:rsidRPr="004A26F4">
        <w:rPr>
          <w:rFonts w:ascii="Arial" w:hAnsi="Arial" w:cs="Arial"/>
          <w:lang w:val="es-CR"/>
        </w:rPr>
        <w:t>zul Ecológica y del Programa Sello de Calidad Sanitaria</w:t>
      </w:r>
      <w:r w:rsidR="006B2979" w:rsidRPr="004A26F4">
        <w:rPr>
          <w:rFonts w:ascii="Arial" w:hAnsi="Arial" w:cs="Arial"/>
          <w:lang w:val="es-CR"/>
        </w:rPr>
        <w:t>; ya sea con la participación del comité local en otra categoría o bien logrando la participación de un tercero</w:t>
      </w:r>
      <w:r w:rsidR="00AC46F1" w:rsidRPr="004A26F4">
        <w:rPr>
          <w:rFonts w:ascii="Arial" w:hAnsi="Arial" w:cs="Arial"/>
          <w:lang w:val="es-CR"/>
        </w:rPr>
        <w:t>.</w:t>
      </w:r>
    </w:p>
    <w:p w14:paraId="640CECBE" w14:textId="77777777" w:rsidR="004A26F4" w:rsidRPr="004A26F4" w:rsidRDefault="004A26F4" w:rsidP="00875A78">
      <w:pPr>
        <w:suppressAutoHyphens/>
        <w:spacing w:line="360" w:lineRule="auto"/>
        <w:ind w:left="1134"/>
        <w:jc w:val="both"/>
        <w:rPr>
          <w:rFonts w:ascii="Arial" w:hAnsi="Arial" w:cs="Arial"/>
          <w:szCs w:val="28"/>
          <w:lang w:val="es-CR"/>
        </w:rPr>
      </w:pPr>
    </w:p>
    <w:p w14:paraId="67D87D7B" w14:textId="2D57648C" w:rsidR="00A4187F" w:rsidRPr="00F77BFC" w:rsidRDefault="004A26F4" w:rsidP="00875A78">
      <w:pPr>
        <w:numPr>
          <w:ilvl w:val="0"/>
          <w:numId w:val="15"/>
        </w:numPr>
        <w:suppressAutoHyphens/>
        <w:spacing w:line="360" w:lineRule="auto"/>
        <w:ind w:left="1134" w:hanging="425"/>
        <w:jc w:val="both"/>
        <w:rPr>
          <w:rFonts w:ascii="Arial" w:hAnsi="Arial" w:cs="Arial"/>
          <w:i/>
          <w:iCs/>
          <w:color w:val="833C0B" w:themeColor="accent2" w:themeShade="80"/>
          <w:szCs w:val="28"/>
          <w:lang w:val="es-CR"/>
        </w:rPr>
      </w:pPr>
      <w:r w:rsidRPr="00F77BFC">
        <w:rPr>
          <w:rFonts w:ascii="Arial" w:hAnsi="Arial" w:cs="Arial"/>
          <w:i/>
          <w:iCs/>
          <w:color w:val="833C0B" w:themeColor="accent2" w:themeShade="80"/>
          <w:lang w:val="es-CR"/>
        </w:rPr>
        <w:t xml:space="preserve">Otros que el comité considere. </w:t>
      </w:r>
    </w:p>
    <w:p w14:paraId="7752B890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  <w:lang w:val="es-CR"/>
        </w:rPr>
      </w:pPr>
    </w:p>
    <w:p w14:paraId="3B7F6732" w14:textId="5C4DCAA1" w:rsidR="00CC301C" w:rsidRDefault="00CC301C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4A26F4">
        <w:rPr>
          <w:rFonts w:ascii="Arial" w:hAnsi="Arial" w:cs="Arial"/>
          <w:b/>
          <w:bCs/>
        </w:rPr>
        <w:t xml:space="preserve">Constitución e integración del comité </w:t>
      </w:r>
      <w:r w:rsidR="008B2355">
        <w:rPr>
          <w:rFonts w:ascii="Arial" w:hAnsi="Arial" w:cs="Arial"/>
          <w:b/>
          <w:bCs/>
        </w:rPr>
        <w:t>B</w:t>
      </w:r>
      <w:r w:rsidRPr="004A26F4">
        <w:rPr>
          <w:rFonts w:ascii="Arial" w:hAnsi="Arial" w:cs="Arial"/>
          <w:b/>
          <w:bCs/>
        </w:rPr>
        <w:t>andera Azul Ecológica.</w:t>
      </w:r>
    </w:p>
    <w:p w14:paraId="4BC64CB1" w14:textId="77777777" w:rsidR="00AE58F2" w:rsidRPr="004A26F4" w:rsidRDefault="00AE58F2" w:rsidP="00875A78">
      <w:pPr>
        <w:pStyle w:val="Textoindependiente"/>
        <w:spacing w:line="360" w:lineRule="auto"/>
        <w:ind w:left="600"/>
        <w:rPr>
          <w:rFonts w:ascii="Arial" w:hAnsi="Arial" w:cs="Arial"/>
          <w:b/>
          <w:bCs/>
        </w:rPr>
      </w:pPr>
    </w:p>
    <w:p w14:paraId="21A6BECF" w14:textId="77777777" w:rsidR="00CC301C" w:rsidRPr="00F77BFC" w:rsidRDefault="00CC301C" w:rsidP="00875A78">
      <w:pPr>
        <w:pStyle w:val="Textoindependiente"/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Se deberá indicar fecha de constitución, integrantes del comité, fechas de </w:t>
      </w:r>
      <w:r w:rsidR="006B2979" w:rsidRPr="00F77BFC">
        <w:rPr>
          <w:rFonts w:ascii="Arial" w:hAnsi="Arial" w:cs="Arial"/>
          <w:i/>
          <w:iCs/>
          <w:color w:val="833C0B" w:themeColor="accent2" w:themeShade="80"/>
        </w:rPr>
        <w:t>reuniones y</w:t>
      </w:r>
      <w:r w:rsidR="00D3508A" w:rsidRPr="00F77BFC">
        <w:rPr>
          <w:rFonts w:ascii="Arial" w:hAnsi="Arial" w:cs="Arial"/>
          <w:i/>
          <w:iCs/>
          <w:color w:val="833C0B" w:themeColor="accent2" w:themeShade="80"/>
        </w:rPr>
        <w:t xml:space="preserve"> </w:t>
      </w:r>
      <w:r w:rsidR="006B2979" w:rsidRPr="00F77BFC">
        <w:rPr>
          <w:rFonts w:ascii="Arial" w:hAnsi="Arial" w:cs="Arial"/>
          <w:i/>
          <w:iCs/>
          <w:color w:val="833C0B" w:themeColor="accent2" w:themeShade="80"/>
        </w:rPr>
        <w:t>nombrar un co</w:t>
      </w:r>
      <w:r w:rsidR="00D3508A" w:rsidRPr="00F77BFC">
        <w:rPr>
          <w:rFonts w:ascii="Arial" w:hAnsi="Arial" w:cs="Arial"/>
          <w:i/>
          <w:iCs/>
          <w:color w:val="833C0B" w:themeColor="accent2" w:themeShade="80"/>
        </w:rPr>
        <w:t>ordinador del Comité pro-BAE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. </w:t>
      </w:r>
    </w:p>
    <w:p w14:paraId="43133BC8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53E94744" w14:textId="53ED699C" w:rsidR="00CC301C" w:rsidRPr="00AE58F2" w:rsidRDefault="00CC301C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  <w:b/>
        </w:rPr>
      </w:pPr>
      <w:r w:rsidRPr="004A26F4">
        <w:rPr>
          <w:rFonts w:ascii="Arial" w:hAnsi="Arial" w:cs="Arial"/>
          <w:b/>
          <w:bCs/>
        </w:rPr>
        <w:t>Programa de trabajo del comité.</w:t>
      </w:r>
      <w:r w:rsidR="001201A2" w:rsidRPr="004A26F4">
        <w:rPr>
          <w:rFonts w:ascii="Arial" w:hAnsi="Arial" w:cs="Arial"/>
          <w:b/>
          <w:bCs/>
        </w:rPr>
        <w:t xml:space="preserve"> (Plan de Trabajo)</w:t>
      </w:r>
      <w:r w:rsidR="004A26F4" w:rsidRPr="004A26F4">
        <w:rPr>
          <w:rFonts w:ascii="Arial" w:hAnsi="Arial" w:cs="Arial"/>
          <w:b/>
          <w:bCs/>
        </w:rPr>
        <w:t xml:space="preserve"> </w:t>
      </w:r>
      <w:r w:rsidR="004A26F4" w:rsidRPr="00F77BFC">
        <w:rPr>
          <w:rFonts w:ascii="Arial" w:hAnsi="Arial" w:cs="Arial"/>
          <w:b/>
          <w:bCs/>
          <w:i/>
          <w:iCs/>
          <w:color w:val="833C0B" w:themeColor="accent2" w:themeShade="80"/>
          <w:u w:val="single"/>
        </w:rPr>
        <w:t>OPCIONAL</w:t>
      </w:r>
      <w:r w:rsidR="004A26F4" w:rsidRPr="004A26F4">
        <w:rPr>
          <w:rFonts w:ascii="Arial" w:hAnsi="Arial" w:cs="Arial"/>
          <w:b/>
          <w:bCs/>
          <w:i/>
          <w:iCs/>
          <w:color w:val="CC0000"/>
        </w:rPr>
        <w:t xml:space="preserve">. </w:t>
      </w:r>
    </w:p>
    <w:p w14:paraId="0C8A5D48" w14:textId="77777777" w:rsidR="00AE58F2" w:rsidRPr="004A26F4" w:rsidRDefault="00AE58F2" w:rsidP="00875A78">
      <w:pPr>
        <w:pStyle w:val="Textoindependiente"/>
        <w:spacing w:line="360" w:lineRule="auto"/>
        <w:ind w:left="600"/>
        <w:rPr>
          <w:rFonts w:ascii="Arial" w:hAnsi="Arial" w:cs="Arial"/>
          <w:b/>
        </w:rPr>
      </w:pPr>
    </w:p>
    <w:p w14:paraId="375FCCDA" w14:textId="55F9716B" w:rsidR="00CC301C" w:rsidRPr="00F77BFC" w:rsidRDefault="006B2979" w:rsidP="00875A78">
      <w:pPr>
        <w:pStyle w:val="Textoindependiente"/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Confeccionar un </w:t>
      </w:r>
      <w:r w:rsidR="00CC301C" w:rsidRPr="00F77BFC">
        <w:rPr>
          <w:rFonts w:ascii="Arial" w:hAnsi="Arial" w:cs="Arial"/>
          <w:i/>
          <w:iCs/>
          <w:color w:val="833C0B" w:themeColor="accent2" w:themeShade="80"/>
        </w:rPr>
        <w:t xml:space="preserve">programa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de trabajo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en la </w:t>
      </w:r>
      <w:r w:rsidRPr="00F77BFC">
        <w:rPr>
          <w:rFonts w:ascii="Arial" w:hAnsi="Arial" w:cs="Arial"/>
          <w:i/>
          <w:iCs/>
          <w:color w:val="833C0B" w:themeColor="accent2" w:themeShade="80"/>
        </w:rPr>
        <w:t>primer</w:t>
      </w:r>
      <w:r w:rsidR="004A26F4" w:rsidRPr="00F77BFC">
        <w:rPr>
          <w:rFonts w:ascii="Arial" w:hAnsi="Arial" w:cs="Arial"/>
          <w:i/>
          <w:iCs/>
          <w:color w:val="833C0B" w:themeColor="accent2" w:themeShade="80"/>
        </w:rPr>
        <w:t>a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 sesión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 del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año de participación del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 xml:space="preserve">comité local y </w:t>
      </w:r>
      <w:r w:rsidRPr="00F77BFC">
        <w:rPr>
          <w:rFonts w:ascii="Arial" w:hAnsi="Arial" w:cs="Arial"/>
          <w:i/>
          <w:iCs/>
          <w:color w:val="833C0B" w:themeColor="accent2" w:themeShade="80"/>
        </w:rPr>
        <w:t xml:space="preserve">adjuntarlo al informe </w:t>
      </w:r>
      <w:r w:rsidR="00564197" w:rsidRPr="00F77BFC">
        <w:rPr>
          <w:rFonts w:ascii="Arial" w:hAnsi="Arial" w:cs="Arial"/>
          <w:i/>
          <w:iCs/>
          <w:color w:val="833C0B" w:themeColor="accent2" w:themeShade="80"/>
        </w:rPr>
        <w:t xml:space="preserve">final, que debe ser presentado </w:t>
      </w:r>
      <w:r w:rsidR="007C6A20" w:rsidRPr="00F77BFC">
        <w:rPr>
          <w:rFonts w:ascii="Arial" w:hAnsi="Arial" w:cs="Arial"/>
          <w:i/>
          <w:iCs/>
          <w:color w:val="833C0B" w:themeColor="accent2" w:themeShade="80"/>
        </w:rPr>
        <w:t>al</w:t>
      </w:r>
      <w:r w:rsidR="00564197" w:rsidRPr="00F77BFC">
        <w:rPr>
          <w:rFonts w:ascii="Arial" w:hAnsi="Arial" w:cs="Arial"/>
          <w:i/>
          <w:iCs/>
          <w:color w:val="833C0B" w:themeColor="accent2" w:themeShade="80"/>
        </w:rPr>
        <w:t xml:space="preserve"> Equipo Técnico de la categoría en mención. </w:t>
      </w:r>
    </w:p>
    <w:p w14:paraId="2287DAB2" w14:textId="77777777" w:rsidR="00564197" w:rsidRPr="004A26F4" w:rsidRDefault="00564197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50DDA7DE" w14:textId="77777777" w:rsidR="00CC301C" w:rsidRPr="004A26F4" w:rsidRDefault="00CC301C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  <w:b/>
          <w:bCs/>
        </w:rPr>
        <w:t>Descripción de las actividades y resultado de la evaluación de cada uno de los parámetros.</w:t>
      </w:r>
    </w:p>
    <w:p w14:paraId="627DDB3E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150D36F" w14:textId="77777777" w:rsidR="00CC301C" w:rsidRPr="00F77BFC" w:rsidRDefault="00CC301C" w:rsidP="00875A78">
      <w:pPr>
        <w:pStyle w:val="Textoindependiente"/>
        <w:spacing w:line="360" w:lineRule="auto"/>
        <w:rPr>
          <w:rFonts w:ascii="Arial" w:hAnsi="Arial" w:cs="Arial"/>
          <w:i/>
          <w:iCs/>
          <w:color w:val="833C0B" w:themeColor="accent2" w:themeShade="80"/>
        </w:rPr>
      </w:pPr>
      <w:r w:rsidRPr="00F77BFC">
        <w:rPr>
          <w:rFonts w:ascii="Arial" w:hAnsi="Arial" w:cs="Arial"/>
          <w:i/>
          <w:iCs/>
          <w:color w:val="833C0B" w:themeColor="accent2" w:themeShade="80"/>
        </w:rPr>
        <w:t>Siguiendo el orden correspondiente al cuadro 1.</w:t>
      </w:r>
    </w:p>
    <w:p w14:paraId="03B9131A" w14:textId="77777777" w:rsidR="00CC301C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36D9A702" w14:textId="77777777" w:rsidR="00875A78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3E3DA805" w14:textId="77777777" w:rsidR="00875A78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CE7969B" w14:textId="77777777" w:rsidR="00875A78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73E179B4" w14:textId="77777777" w:rsidR="00875A78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F69A113" w14:textId="77777777" w:rsidR="00875A78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04893214" w14:textId="77777777" w:rsidR="00875A78" w:rsidRPr="004A26F4" w:rsidRDefault="00875A78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6E1E7B33" w14:textId="77777777" w:rsidR="00CC301C" w:rsidRPr="004A26F4" w:rsidRDefault="00CC301C" w:rsidP="00875A78">
      <w:pPr>
        <w:spacing w:line="360" w:lineRule="auto"/>
        <w:ind w:left="360"/>
        <w:jc w:val="center"/>
        <w:rPr>
          <w:rFonts w:ascii="Arial" w:hAnsi="Arial" w:cs="Arial"/>
          <w:bCs/>
          <w:iCs/>
          <w:sz w:val="22"/>
        </w:rPr>
      </w:pPr>
      <w:r w:rsidRPr="004A26F4">
        <w:rPr>
          <w:rFonts w:ascii="Arial" w:hAnsi="Arial" w:cs="Arial"/>
          <w:bCs/>
          <w:iCs/>
          <w:sz w:val="28"/>
        </w:rPr>
        <w:lastRenderedPageBreak/>
        <w:t xml:space="preserve">Cuadro 1. </w:t>
      </w:r>
      <w:r w:rsidR="00CE0B36" w:rsidRPr="004A26F4">
        <w:rPr>
          <w:rFonts w:ascii="Arial" w:hAnsi="Arial" w:cs="Arial"/>
          <w:bCs/>
          <w:iCs/>
          <w:sz w:val="28"/>
        </w:rPr>
        <w:t>Parámetros a</w:t>
      </w:r>
      <w:r w:rsidRPr="004A26F4">
        <w:rPr>
          <w:rFonts w:ascii="Arial" w:hAnsi="Arial" w:cs="Arial"/>
          <w:bCs/>
          <w:iCs/>
          <w:sz w:val="28"/>
        </w:rPr>
        <w:t xml:space="preserve"> evaluar</w:t>
      </w:r>
      <w:r w:rsidRPr="004A26F4">
        <w:rPr>
          <w:rFonts w:ascii="Arial" w:hAnsi="Arial" w:cs="Arial"/>
          <w:bCs/>
          <w:iCs/>
          <w:sz w:val="22"/>
        </w:rPr>
        <w:t>.</w:t>
      </w:r>
    </w:p>
    <w:p w14:paraId="22693A8E" w14:textId="77777777" w:rsidR="00CC301C" w:rsidRPr="004A26F4" w:rsidRDefault="00CC301C" w:rsidP="00875A78">
      <w:pPr>
        <w:spacing w:line="360" w:lineRule="auto"/>
        <w:rPr>
          <w:rFonts w:ascii="Arial" w:hAnsi="Arial" w:cs="Arial"/>
        </w:rPr>
      </w:pPr>
    </w:p>
    <w:tbl>
      <w:tblPr>
        <w:tblW w:w="8333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nil"/>
          <w:insideV w:val="single" w:sz="6" w:space="0" w:color="000080"/>
        </w:tblBorders>
        <w:shd w:val="pct10" w:color="0000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3"/>
        <w:gridCol w:w="2960"/>
      </w:tblGrid>
      <w:tr w:rsidR="00CC301C" w:rsidRPr="004A26F4" w14:paraId="5F2E70B3" w14:textId="77777777">
        <w:trPr>
          <w:jc w:val="center"/>
        </w:trPr>
        <w:tc>
          <w:tcPr>
            <w:tcW w:w="5373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solid" w:color="33CCCC" w:fill="FFFFFF"/>
          </w:tcPr>
          <w:p w14:paraId="39F82A22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</w:p>
          <w:p w14:paraId="00753E4F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4A26F4">
              <w:rPr>
                <w:rFonts w:ascii="Arial" w:hAnsi="Arial" w:cs="Arial"/>
                <w:b/>
                <w:bCs/>
                <w:color w:val="FFFFFF"/>
                <w:sz w:val="28"/>
              </w:rPr>
              <w:t>Aspectos a evaluar</w:t>
            </w:r>
          </w:p>
          <w:p w14:paraId="2CE41C04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</w:p>
        </w:tc>
        <w:tc>
          <w:tcPr>
            <w:tcW w:w="296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solid" w:color="33CCCC" w:fill="FFFFFF"/>
          </w:tcPr>
          <w:p w14:paraId="46138B96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</w:p>
          <w:p w14:paraId="76DEDF6E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</w:rPr>
            </w:pPr>
            <w:r w:rsidRPr="004A26F4">
              <w:rPr>
                <w:rFonts w:ascii="Arial" w:hAnsi="Arial" w:cs="Arial"/>
                <w:b/>
                <w:bCs/>
                <w:color w:val="FFFFFF"/>
                <w:sz w:val="28"/>
              </w:rPr>
              <w:t>Puntaje máximo a otorgar</w:t>
            </w:r>
          </w:p>
        </w:tc>
      </w:tr>
      <w:tr w:rsidR="00CC301C" w:rsidRPr="004A26F4" w14:paraId="3182A48E" w14:textId="77777777">
        <w:trPr>
          <w:jc w:val="center"/>
        </w:trPr>
        <w:tc>
          <w:tcPr>
            <w:tcW w:w="5373" w:type="dxa"/>
            <w:tcBorders>
              <w:top w:val="single" w:sz="18" w:space="0" w:color="000080"/>
            </w:tcBorders>
            <w:shd w:val="pct50" w:color="C0C0C0" w:fill="FFFFFF"/>
          </w:tcPr>
          <w:p w14:paraId="13A6790B" w14:textId="77777777" w:rsidR="00CC301C" w:rsidRPr="004A26F4" w:rsidRDefault="00564197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Campañas de control de vectores r</w:t>
            </w:r>
            <w:r w:rsidR="00BB2BEB" w:rsidRPr="004A26F4">
              <w:rPr>
                <w:rFonts w:ascii="Arial" w:hAnsi="Arial" w:cs="Arial"/>
                <w:lang w:val="es-CR"/>
              </w:rPr>
              <w:t>esponsables de enfermedades.</w:t>
            </w:r>
            <w:r w:rsidRPr="004A26F4">
              <w:rPr>
                <w:rFonts w:ascii="Arial" w:hAnsi="Arial" w:cs="Arial"/>
              </w:rPr>
              <w:t xml:space="preserve"> </w:t>
            </w:r>
          </w:p>
          <w:p w14:paraId="747E51B1" w14:textId="77777777" w:rsidR="00325075" w:rsidRPr="004A26F4" w:rsidRDefault="00325075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tcBorders>
              <w:top w:val="single" w:sz="18" w:space="0" w:color="000080"/>
            </w:tcBorders>
            <w:shd w:val="pct5" w:color="000000" w:fill="FFFFFF"/>
          </w:tcPr>
          <w:p w14:paraId="2D10E412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0A483F" w14:textId="77777777" w:rsidR="00CC301C" w:rsidRPr="004A26F4" w:rsidRDefault="0072682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26F4">
              <w:rPr>
                <w:rFonts w:ascii="Arial" w:hAnsi="Arial" w:cs="Arial"/>
                <w:b/>
                <w:bCs/>
              </w:rPr>
              <w:t xml:space="preserve">20 </w:t>
            </w:r>
            <w:r w:rsidR="00CC301C" w:rsidRPr="004A26F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C301C" w:rsidRPr="004A26F4" w14:paraId="21FD63C4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7BEFA53D" w14:textId="77777777" w:rsidR="00CC301C" w:rsidRPr="004A26F4" w:rsidRDefault="00564197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Acciones para mejorar la calidad del servicio de agua para consumo humano.</w:t>
            </w:r>
          </w:p>
          <w:p w14:paraId="33A30434" w14:textId="77777777" w:rsidR="00325075" w:rsidRPr="004A26F4" w:rsidRDefault="00325075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pct5" w:color="000000" w:fill="FFFFFF"/>
          </w:tcPr>
          <w:p w14:paraId="0FE5203A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41202AC" w14:textId="77777777" w:rsidR="00CC301C" w:rsidRPr="004A26F4" w:rsidRDefault="0072682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26F4">
              <w:rPr>
                <w:rFonts w:ascii="Arial" w:hAnsi="Arial" w:cs="Arial"/>
                <w:b/>
                <w:bCs/>
              </w:rPr>
              <w:t xml:space="preserve">15 </w:t>
            </w:r>
            <w:r w:rsidR="00CC301C" w:rsidRPr="004A26F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C301C" w:rsidRPr="004A26F4" w14:paraId="7CFC760D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10E92388" w14:textId="77777777" w:rsidR="00CC301C" w:rsidRPr="004A26F4" w:rsidRDefault="00564197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Actividades para mejorar el manejo de los residuos sólidos, así como la adecuada disposición de los residuos líquidos.</w:t>
            </w:r>
            <w:r w:rsidRPr="004A26F4">
              <w:rPr>
                <w:rFonts w:ascii="Arial" w:hAnsi="Arial" w:cs="Arial"/>
                <w:iCs/>
                <w:szCs w:val="28"/>
                <w:lang w:val="es-CR"/>
              </w:rPr>
              <w:t xml:space="preserve"> </w:t>
            </w:r>
          </w:p>
          <w:p w14:paraId="5B04DD44" w14:textId="77777777" w:rsidR="00325075" w:rsidRPr="004A26F4" w:rsidRDefault="00325075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pct5" w:color="000000" w:fill="FFFFFF"/>
          </w:tcPr>
          <w:p w14:paraId="64A950C5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E8C71F4" w14:textId="77777777" w:rsidR="00CC301C" w:rsidRPr="004A26F4" w:rsidRDefault="0072682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26F4">
              <w:rPr>
                <w:rFonts w:ascii="Arial" w:hAnsi="Arial" w:cs="Arial"/>
                <w:b/>
                <w:bCs/>
              </w:rPr>
              <w:t xml:space="preserve">15 </w:t>
            </w:r>
            <w:r w:rsidR="00CC301C" w:rsidRPr="004A26F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C301C" w:rsidRPr="004A26F4" w14:paraId="7D6AA8BE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7C49DDCF" w14:textId="77777777" w:rsidR="00CC301C" w:rsidRPr="004A26F4" w:rsidRDefault="00BB2BEB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Actividades para fomentar la promoción de estilos de vida saludables.</w:t>
            </w:r>
            <w:r w:rsidRPr="004A26F4">
              <w:rPr>
                <w:rFonts w:ascii="Arial" w:hAnsi="Arial" w:cs="Arial"/>
              </w:rPr>
              <w:t xml:space="preserve"> </w:t>
            </w:r>
          </w:p>
          <w:p w14:paraId="38CF4F9A" w14:textId="77777777" w:rsidR="00325075" w:rsidRPr="004A26F4" w:rsidRDefault="00325075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pct5" w:color="000000" w:fill="FFFFFF"/>
          </w:tcPr>
          <w:p w14:paraId="042D9519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3BDA4DD" w14:textId="77777777" w:rsidR="00CC301C" w:rsidRPr="004A26F4" w:rsidRDefault="0072682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26F4">
              <w:rPr>
                <w:rFonts w:ascii="Arial" w:hAnsi="Arial" w:cs="Arial"/>
                <w:b/>
                <w:bCs/>
              </w:rPr>
              <w:t xml:space="preserve">40 </w:t>
            </w:r>
            <w:r w:rsidR="00CC301C" w:rsidRPr="004A26F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C301C" w:rsidRPr="004A26F4" w14:paraId="5AB5D3A6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7FD887E4" w14:textId="77777777" w:rsidR="00CC301C" w:rsidRPr="004A26F4" w:rsidRDefault="00BB2BEB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 xml:space="preserve">Promoción del aseo e higiene en la población o comunidad. </w:t>
            </w:r>
          </w:p>
        </w:tc>
        <w:tc>
          <w:tcPr>
            <w:tcW w:w="2960" w:type="dxa"/>
            <w:shd w:val="pct5" w:color="000000" w:fill="FFFFFF"/>
          </w:tcPr>
          <w:p w14:paraId="30E2343C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0FAA5C1" w14:textId="77777777" w:rsidR="00CC301C" w:rsidRPr="004A26F4" w:rsidRDefault="0072682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26F4">
              <w:rPr>
                <w:rFonts w:ascii="Arial" w:hAnsi="Arial" w:cs="Arial"/>
                <w:b/>
                <w:bCs/>
              </w:rPr>
              <w:t xml:space="preserve">10 </w:t>
            </w:r>
            <w:r w:rsidR="00CC301C" w:rsidRPr="004A26F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C301C" w:rsidRPr="004A26F4" w14:paraId="197D3FCF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0C856EEF" w14:textId="77777777" w:rsidR="00CC301C" w:rsidRPr="004A26F4" w:rsidRDefault="00CC301C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pct5" w:color="000000" w:fill="FFFFFF"/>
          </w:tcPr>
          <w:p w14:paraId="75FD8250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301C" w:rsidRPr="004A26F4" w14:paraId="4C1A90EF" w14:textId="77777777">
        <w:trPr>
          <w:jc w:val="center"/>
        </w:trPr>
        <w:tc>
          <w:tcPr>
            <w:tcW w:w="5373" w:type="dxa"/>
            <w:shd w:val="pct50" w:color="C0C0C0" w:fill="FFFFFF"/>
          </w:tcPr>
          <w:p w14:paraId="7505AEB4" w14:textId="77777777" w:rsidR="00CC301C" w:rsidRPr="004A26F4" w:rsidRDefault="00CC301C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pct5" w:color="000000" w:fill="FFFFFF"/>
          </w:tcPr>
          <w:p w14:paraId="760C2CAB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301C" w:rsidRPr="004A26F4" w14:paraId="4C156014" w14:textId="77777777">
        <w:trPr>
          <w:jc w:val="center"/>
        </w:trPr>
        <w:tc>
          <w:tcPr>
            <w:tcW w:w="5373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shd w:val="clear" w:color="C0C0C0" w:fill="FFFFFF"/>
          </w:tcPr>
          <w:p w14:paraId="3237018F" w14:textId="77777777" w:rsidR="00CC301C" w:rsidRPr="004A26F4" w:rsidRDefault="00CC301C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  <w:p w14:paraId="03439189" w14:textId="77777777" w:rsidR="00CC301C" w:rsidRPr="004A26F4" w:rsidRDefault="00CC301C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pct5" w:color="000000" w:fill="FFFFFF"/>
          </w:tcPr>
          <w:p w14:paraId="5232EC4A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69FC395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4A26F4">
              <w:rPr>
                <w:rFonts w:ascii="Arial" w:hAnsi="Arial" w:cs="Arial"/>
                <w:b/>
                <w:bCs/>
                <w:sz w:val="32"/>
              </w:rPr>
              <w:t>100%</w:t>
            </w:r>
          </w:p>
          <w:p w14:paraId="3A1ED670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</w:tbl>
    <w:p w14:paraId="6B13AD7D" w14:textId="77777777" w:rsidR="00CC301C" w:rsidRPr="004A26F4" w:rsidRDefault="00CC301C" w:rsidP="00875A78">
      <w:pPr>
        <w:pStyle w:val="Textoindependiente"/>
        <w:spacing w:line="360" w:lineRule="auto"/>
        <w:ind w:firstLine="360"/>
        <w:rPr>
          <w:rFonts w:ascii="Arial" w:hAnsi="Arial" w:cs="Arial"/>
        </w:rPr>
      </w:pPr>
    </w:p>
    <w:p w14:paraId="6CF38686" w14:textId="77777777" w:rsidR="00CC301C" w:rsidRPr="004A26F4" w:rsidRDefault="00CC301C" w:rsidP="00875A78">
      <w:pPr>
        <w:pStyle w:val="Textoindependiente"/>
        <w:spacing w:line="360" w:lineRule="auto"/>
        <w:ind w:firstLine="360"/>
        <w:rPr>
          <w:rFonts w:ascii="Arial" w:hAnsi="Arial" w:cs="Arial"/>
          <w:b/>
          <w:bCs/>
          <w:i/>
          <w:iCs/>
        </w:rPr>
      </w:pPr>
      <w:r w:rsidRPr="004A26F4">
        <w:rPr>
          <w:rFonts w:ascii="Arial" w:hAnsi="Arial" w:cs="Arial"/>
          <w:b/>
          <w:bCs/>
          <w:i/>
          <w:iCs/>
        </w:rPr>
        <w:t xml:space="preserve">Nota mínima para obtener el </w:t>
      </w:r>
      <w:r w:rsidR="0072682D" w:rsidRPr="004A26F4">
        <w:rPr>
          <w:rFonts w:ascii="Arial" w:hAnsi="Arial" w:cs="Arial"/>
          <w:b/>
          <w:bCs/>
          <w:i/>
          <w:iCs/>
        </w:rPr>
        <w:t>galardón:</w:t>
      </w:r>
      <w:r w:rsidRPr="004A26F4">
        <w:rPr>
          <w:rFonts w:ascii="Arial" w:hAnsi="Arial" w:cs="Arial"/>
          <w:b/>
          <w:bCs/>
          <w:i/>
          <w:iCs/>
        </w:rPr>
        <w:t xml:space="preserve"> 90</w:t>
      </w:r>
      <w:r w:rsidR="0072682D" w:rsidRPr="004A26F4">
        <w:rPr>
          <w:rFonts w:ascii="Arial" w:hAnsi="Arial" w:cs="Arial"/>
          <w:b/>
          <w:bCs/>
          <w:i/>
          <w:iCs/>
        </w:rPr>
        <w:t xml:space="preserve"> </w:t>
      </w:r>
      <w:r w:rsidRPr="004A26F4">
        <w:rPr>
          <w:rFonts w:ascii="Arial" w:hAnsi="Arial" w:cs="Arial"/>
          <w:b/>
          <w:bCs/>
          <w:i/>
          <w:iCs/>
        </w:rPr>
        <w:t>%.</w:t>
      </w:r>
    </w:p>
    <w:p w14:paraId="557CB518" w14:textId="77777777" w:rsidR="00EF3943" w:rsidRPr="004A26F4" w:rsidRDefault="00EF3943" w:rsidP="00875A78">
      <w:pPr>
        <w:pStyle w:val="Textoindependiente"/>
        <w:spacing w:line="360" w:lineRule="auto"/>
        <w:rPr>
          <w:rFonts w:ascii="Arial" w:hAnsi="Arial" w:cs="Arial"/>
        </w:rPr>
        <w:sectPr w:rsidR="00EF3943" w:rsidRPr="004A26F4" w:rsidSect="007C6A20">
          <w:footerReference w:type="even" r:id="rId9"/>
          <w:footerReference w:type="default" r:id="rId10"/>
          <w:pgSz w:w="12242" w:h="15842" w:code="1"/>
          <w:pgMar w:top="1418" w:right="1701" w:bottom="1258" w:left="1701" w:header="709" w:footer="709" w:gutter="0"/>
          <w:cols w:space="708"/>
          <w:titlePg/>
          <w:docGrid w:linePitch="360"/>
        </w:sectPr>
      </w:pPr>
    </w:p>
    <w:p w14:paraId="2C3C41A5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EAF2E4F" w14:textId="77777777" w:rsidR="00BB2BEB" w:rsidRPr="004A26F4" w:rsidRDefault="00BB2BEB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41905E99" w14:textId="77777777" w:rsidR="00CC301C" w:rsidRPr="004A26F4" w:rsidRDefault="00464919" w:rsidP="00875A78">
      <w:pPr>
        <w:pStyle w:val="Textoindependiente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  <w:b/>
        </w:rPr>
        <w:t>Campañas</w:t>
      </w:r>
      <w:r w:rsidRPr="004A26F4">
        <w:rPr>
          <w:rFonts w:ascii="Arial" w:hAnsi="Arial" w:cs="Arial"/>
          <w:b/>
          <w:lang w:val="es-CR"/>
        </w:rPr>
        <w:t xml:space="preserve"> de control de vectores responsables de enfermedades</w:t>
      </w:r>
    </w:p>
    <w:p w14:paraId="5A89DB83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tbl>
      <w:tblPr>
        <w:tblStyle w:val="TableGrid"/>
        <w:tblW w:w="8654" w:type="dxa"/>
        <w:tblInd w:w="0" w:type="dxa"/>
        <w:tblCellMar>
          <w:top w:w="8" w:type="dxa"/>
          <w:right w:w="48" w:type="dxa"/>
        </w:tblCellMar>
        <w:tblLook w:val="04A0" w:firstRow="1" w:lastRow="0" w:firstColumn="1" w:lastColumn="0" w:noHBand="0" w:noVBand="1"/>
      </w:tblPr>
      <w:tblGrid>
        <w:gridCol w:w="533"/>
        <w:gridCol w:w="7151"/>
        <w:gridCol w:w="970"/>
      </w:tblGrid>
      <w:tr w:rsidR="00875A78" w:rsidRPr="004A26F4" w14:paraId="05FC8ECD" w14:textId="77777777" w:rsidTr="00DA1907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4D6CC" w14:textId="77777777" w:rsidR="00875A78" w:rsidRPr="004A26F4" w:rsidRDefault="00875A78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1133F" w14:textId="55EABD57" w:rsidR="00875A78" w:rsidRPr="004A26F4" w:rsidRDefault="00875A78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Parámetro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2822" w14:textId="53D31780" w:rsidR="00875A78" w:rsidRPr="004A26F4" w:rsidRDefault="00875A78" w:rsidP="00875A78">
            <w:pPr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</w:tr>
      <w:tr w:rsidR="004A26F4" w:rsidRPr="004A26F4" w14:paraId="27348706" w14:textId="77777777" w:rsidTr="00DA1907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206E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3CD56" w14:textId="77777777" w:rsidR="004A26F4" w:rsidRPr="004A26F4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 xml:space="preserve">Campañas de limpieza de residuos valorizables y no valorizables, al menos 2 al año.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50FB" w14:textId="77777777" w:rsidR="004A26F4" w:rsidRPr="004A26F4" w:rsidRDefault="004A26F4" w:rsidP="00875A78">
            <w:pPr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4</w:t>
            </w:r>
          </w:p>
        </w:tc>
      </w:tr>
      <w:tr w:rsidR="004A26F4" w:rsidRPr="004A26F4" w14:paraId="3849F499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CC2DA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BFE96" w14:textId="77777777" w:rsidR="004A26F4" w:rsidRPr="004A26F4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 xml:space="preserve">Participación en las movilizaciones de la CCSS o el MS.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8EB8" w14:textId="77777777" w:rsidR="004A26F4" w:rsidRPr="004A26F4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4</w:t>
            </w:r>
          </w:p>
        </w:tc>
      </w:tr>
      <w:tr w:rsidR="004A26F4" w:rsidRPr="004A26F4" w14:paraId="1316BF33" w14:textId="77777777" w:rsidTr="00DA1907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95D90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717D6" w14:textId="77777777" w:rsidR="004A26F4" w:rsidRPr="004A26F4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Educación permanente en centros educativos sobre eliminación de posibles criaderos de mosquitos al menos dos al año.</w:t>
            </w:r>
            <w:r w:rsidRPr="004A26F4">
              <w:rPr>
                <w:rFonts w:ascii="Arial" w:hAnsi="Arial" w:cs="Arial"/>
                <w:color w:val="FF0000"/>
              </w:rPr>
              <w:t xml:space="preserve"> </w:t>
            </w:r>
            <w:r w:rsidRPr="004A26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1AE6" w14:textId="77777777" w:rsidR="004A26F4" w:rsidRPr="004A26F4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4</w:t>
            </w:r>
          </w:p>
        </w:tc>
      </w:tr>
      <w:tr w:rsidR="004A26F4" w:rsidRPr="004A26F4" w14:paraId="02785A7F" w14:textId="77777777" w:rsidTr="00DA1907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1D29A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95E4C" w14:textId="77777777" w:rsidR="004A26F4" w:rsidRPr="004A26F4" w:rsidRDefault="004A26F4" w:rsidP="00875A78">
            <w:pPr>
              <w:spacing w:line="360" w:lineRule="auto"/>
              <w:ind w:right="59"/>
              <w:jc w:val="both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 xml:space="preserve">Campañas de manejo de llantas en desuso bajo los lineamientos establecidos en el Decreto 33745-S (Reglamento sobre llantas de desecho) (justificar con carta del Ministerio de Salud o certificación del centro recolector autorizado por el Ministerio de Salud).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6939" w14:textId="77777777" w:rsidR="004A26F4" w:rsidRPr="004A26F4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4</w:t>
            </w:r>
          </w:p>
        </w:tc>
      </w:tr>
      <w:tr w:rsidR="004A26F4" w:rsidRPr="004A26F4" w14:paraId="7C76128F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462BF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D2477" w14:textId="77777777" w:rsidR="004A26F4" w:rsidRPr="004A26F4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 xml:space="preserve">Control de vectores en viviendas o entidades públicas y privadas.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A300" w14:textId="77777777" w:rsidR="004A26F4" w:rsidRPr="004A26F4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4</w:t>
            </w:r>
          </w:p>
        </w:tc>
      </w:tr>
      <w:tr w:rsidR="004A26F4" w:rsidRPr="004A26F4" w14:paraId="7298529A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2F6CD" w14:textId="77777777" w:rsidR="004A26F4" w:rsidRPr="004A26F4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</w:rPr>
              <w:t>−</w:t>
            </w:r>
            <w:r w:rsidRPr="004A26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3043E" w14:textId="77777777" w:rsidR="004A26F4" w:rsidRPr="004A26F4" w:rsidRDefault="004A26F4" w:rsidP="00875A78">
            <w:p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9C55" w14:textId="77777777" w:rsidR="004A26F4" w:rsidRPr="004A26F4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b/>
              </w:rPr>
              <w:t>20</w:t>
            </w:r>
          </w:p>
        </w:tc>
      </w:tr>
    </w:tbl>
    <w:p w14:paraId="4BC70171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C8F188E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t xml:space="preserve">Justificar detalladamente los datos obtenidos, su evaluación y adjuntar </w:t>
      </w:r>
      <w:r w:rsidR="00B8361B" w:rsidRPr="004A26F4">
        <w:rPr>
          <w:rFonts w:ascii="Arial" w:hAnsi="Arial" w:cs="Arial"/>
        </w:rPr>
        <w:t>todos los documentos</w:t>
      </w:r>
      <w:r w:rsidRPr="004A26F4">
        <w:rPr>
          <w:rFonts w:ascii="Arial" w:hAnsi="Arial" w:cs="Arial"/>
        </w:rPr>
        <w:t xml:space="preserve"> y fotografías de donde </w:t>
      </w:r>
      <w:r w:rsidR="00BB2BEB" w:rsidRPr="004A26F4">
        <w:rPr>
          <w:rFonts w:ascii="Arial" w:hAnsi="Arial" w:cs="Arial"/>
        </w:rPr>
        <w:t>se</w:t>
      </w:r>
      <w:r w:rsidRPr="004A26F4">
        <w:rPr>
          <w:rFonts w:ascii="Arial" w:hAnsi="Arial" w:cs="Arial"/>
        </w:rPr>
        <w:t xml:space="preserve"> obtuvieron los resultados.</w:t>
      </w:r>
      <w:r w:rsidR="00A965D9" w:rsidRPr="004A26F4">
        <w:rPr>
          <w:rFonts w:ascii="Arial" w:hAnsi="Arial" w:cs="Arial"/>
        </w:rPr>
        <w:t xml:space="preserve"> </w:t>
      </w:r>
      <w:r w:rsidR="0092234D" w:rsidRPr="004A26F4">
        <w:rPr>
          <w:rFonts w:ascii="Arial" w:hAnsi="Arial" w:cs="Arial"/>
        </w:rPr>
        <w:t>Según</w:t>
      </w:r>
      <w:r w:rsidR="00A965D9" w:rsidRPr="004A26F4">
        <w:rPr>
          <w:rFonts w:ascii="Arial" w:hAnsi="Arial" w:cs="Arial"/>
        </w:rPr>
        <w:t xml:space="preserve"> el siguiente esquema:</w:t>
      </w:r>
    </w:p>
    <w:p w14:paraId="08ADC486" w14:textId="77777777" w:rsidR="00A965D9" w:rsidRPr="004A26F4" w:rsidRDefault="00A965D9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0D59005B" w14:textId="77777777" w:rsidR="00A965D9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A965D9" w:rsidRPr="004A26F4">
        <w:rPr>
          <w:rFonts w:ascii="Arial" w:hAnsi="Arial" w:cs="Arial"/>
        </w:rPr>
        <w:t xml:space="preserve">.1.1 </w:t>
      </w:r>
      <w:r w:rsidR="0092234D" w:rsidRPr="004A26F4">
        <w:rPr>
          <w:rFonts w:ascii="Arial" w:hAnsi="Arial" w:cs="Arial"/>
          <w:iCs/>
          <w:szCs w:val="28"/>
          <w:lang w:val="es-CR"/>
        </w:rPr>
        <w:t>Campañas de limpieza:</w:t>
      </w:r>
    </w:p>
    <w:p w14:paraId="2A6F54F6" w14:textId="5FE58FEF" w:rsidR="0092234D" w:rsidRPr="004A26F4" w:rsidRDefault="0092234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</w:t>
      </w:r>
    </w:p>
    <w:p w14:paraId="0C1B3A29" w14:textId="77777777" w:rsidR="0092234D" w:rsidRPr="004A26F4" w:rsidRDefault="0092234D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0B92F3BD" w14:textId="77777777" w:rsidR="0092234D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92234D" w:rsidRPr="004A26F4">
        <w:rPr>
          <w:rFonts w:ascii="Arial" w:hAnsi="Arial" w:cs="Arial"/>
        </w:rPr>
        <w:t xml:space="preserve">.1.2 </w:t>
      </w:r>
      <w:r w:rsidR="0092234D" w:rsidRPr="004A26F4">
        <w:rPr>
          <w:rFonts w:ascii="Arial" w:hAnsi="Arial" w:cs="Arial"/>
          <w:iCs/>
          <w:szCs w:val="28"/>
          <w:lang w:val="es-CR"/>
        </w:rPr>
        <w:t>Participación en las movilizaciones de la CCSS</w:t>
      </w:r>
      <w:r w:rsidR="00296301" w:rsidRPr="004A26F4">
        <w:rPr>
          <w:rFonts w:ascii="Arial" w:hAnsi="Arial" w:cs="Arial"/>
          <w:iCs/>
          <w:szCs w:val="28"/>
          <w:lang w:val="es-CR"/>
        </w:rPr>
        <w:t xml:space="preserve"> o del MS</w:t>
      </w:r>
      <w:r w:rsidR="0092234D" w:rsidRPr="004A26F4">
        <w:rPr>
          <w:rFonts w:ascii="Arial" w:hAnsi="Arial" w:cs="Arial"/>
          <w:iCs/>
          <w:szCs w:val="28"/>
          <w:lang w:val="es-CR"/>
        </w:rPr>
        <w:t>:</w:t>
      </w:r>
    </w:p>
    <w:p w14:paraId="1F9D6005" w14:textId="4A56A6B3" w:rsidR="0092234D" w:rsidRPr="004A26F4" w:rsidRDefault="0092234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</w:t>
      </w:r>
    </w:p>
    <w:p w14:paraId="737968CB" w14:textId="77777777" w:rsidR="0092234D" w:rsidRPr="004A26F4" w:rsidRDefault="0092234D" w:rsidP="00875A78">
      <w:pPr>
        <w:pStyle w:val="Textoindependiente"/>
        <w:spacing w:line="360" w:lineRule="auto"/>
        <w:ind w:left="360"/>
        <w:rPr>
          <w:rFonts w:ascii="Arial" w:hAnsi="Arial" w:cs="Arial"/>
          <w:lang w:val="es-CR"/>
        </w:rPr>
      </w:pPr>
    </w:p>
    <w:p w14:paraId="13B630CE" w14:textId="77777777" w:rsidR="00325075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325075" w:rsidRPr="004A26F4">
        <w:rPr>
          <w:rFonts w:ascii="Arial" w:hAnsi="Arial" w:cs="Arial"/>
        </w:rPr>
        <w:t xml:space="preserve">.1.3 </w:t>
      </w:r>
      <w:r w:rsidR="00325075" w:rsidRPr="004A26F4">
        <w:rPr>
          <w:rFonts w:ascii="Arial" w:hAnsi="Arial" w:cs="Arial"/>
          <w:iCs/>
          <w:szCs w:val="28"/>
          <w:lang w:val="es-CR"/>
        </w:rPr>
        <w:t>Educación permanente en centros educativos sobre manejo adecuado de depósitos de agua e higiene de manos:</w:t>
      </w:r>
    </w:p>
    <w:p w14:paraId="4F7B0875" w14:textId="7945F206" w:rsidR="00CC301C" w:rsidRPr="004A26F4" w:rsidRDefault="0032507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lastRenderedPageBreak/>
        <w:t>________________________________________________________________________________________________________________________________</w:t>
      </w:r>
    </w:p>
    <w:p w14:paraId="3E003E21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A5C58B9" w14:textId="77777777" w:rsidR="00325075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325075" w:rsidRPr="004A26F4">
        <w:rPr>
          <w:rFonts w:ascii="Arial" w:hAnsi="Arial" w:cs="Arial"/>
        </w:rPr>
        <w:t xml:space="preserve">.1.4 </w:t>
      </w:r>
      <w:r w:rsidR="00907396" w:rsidRPr="004A26F4">
        <w:rPr>
          <w:rFonts w:ascii="Arial" w:hAnsi="Arial" w:cs="Arial"/>
          <w:iCs/>
          <w:szCs w:val="28"/>
          <w:lang w:val="es-CR"/>
        </w:rPr>
        <w:t>Campañas de manejo de llantas en desuso bajo los lineamientos establecidos en el Decreto 33745-S (</w:t>
      </w:r>
      <w:r w:rsidR="00907396" w:rsidRPr="004A26F4">
        <w:rPr>
          <w:rFonts w:ascii="Arial" w:hAnsi="Arial" w:cs="Arial"/>
          <w:iCs/>
          <w:sz w:val="22"/>
          <w:szCs w:val="28"/>
          <w:lang w:val="es-CR"/>
        </w:rPr>
        <w:t>Reglamento sobre llantas de desecho</w:t>
      </w:r>
      <w:r w:rsidR="00907396" w:rsidRPr="004A26F4">
        <w:rPr>
          <w:rFonts w:ascii="Arial" w:hAnsi="Arial" w:cs="Arial"/>
          <w:iCs/>
          <w:szCs w:val="28"/>
          <w:lang w:val="es-CR"/>
        </w:rPr>
        <w:t>)</w:t>
      </w:r>
      <w:r w:rsidR="00325075" w:rsidRPr="004A26F4">
        <w:rPr>
          <w:rFonts w:ascii="Arial" w:hAnsi="Arial" w:cs="Arial"/>
          <w:iCs/>
          <w:szCs w:val="28"/>
          <w:lang w:val="es-CR"/>
        </w:rPr>
        <w:t>:</w:t>
      </w:r>
    </w:p>
    <w:p w14:paraId="33C477CA" w14:textId="0B62B796" w:rsidR="00325075" w:rsidRPr="004A26F4" w:rsidRDefault="0032507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5B114765" w14:textId="77777777" w:rsidR="00325075" w:rsidRPr="004A26F4" w:rsidRDefault="00325075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40ECCEB9" w14:textId="77777777" w:rsidR="00325075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325075" w:rsidRPr="004A26F4">
        <w:rPr>
          <w:rFonts w:ascii="Arial" w:hAnsi="Arial" w:cs="Arial"/>
        </w:rPr>
        <w:t xml:space="preserve">.1.5 </w:t>
      </w:r>
      <w:r w:rsidR="00325075" w:rsidRPr="004A26F4">
        <w:rPr>
          <w:rFonts w:ascii="Arial" w:hAnsi="Arial" w:cs="Arial"/>
          <w:iCs/>
          <w:szCs w:val="28"/>
          <w:lang w:val="es-CR"/>
        </w:rPr>
        <w:t>Control de vectores en viviendas o entidades públicas y privadas:</w:t>
      </w:r>
    </w:p>
    <w:p w14:paraId="57C371A9" w14:textId="65299C14" w:rsidR="00325075" w:rsidRPr="004A26F4" w:rsidRDefault="0032507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7FEC5428" w14:textId="77777777" w:rsidR="00325075" w:rsidRPr="004A26F4" w:rsidRDefault="00325075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86574B9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  <w:b/>
        </w:rPr>
      </w:pPr>
      <w:r w:rsidRPr="004A26F4">
        <w:rPr>
          <w:rFonts w:ascii="Arial" w:hAnsi="Arial" w:cs="Arial"/>
        </w:rPr>
        <w:t xml:space="preserve">     </w:t>
      </w:r>
      <w:r w:rsidR="0072682D" w:rsidRPr="004A26F4">
        <w:rPr>
          <w:rFonts w:ascii="Arial" w:hAnsi="Arial" w:cs="Arial"/>
        </w:rPr>
        <w:t>6</w:t>
      </w:r>
      <w:r w:rsidRPr="004A26F4">
        <w:rPr>
          <w:rFonts w:ascii="Arial" w:hAnsi="Arial" w:cs="Arial"/>
        </w:rPr>
        <w:t xml:space="preserve">.2) </w:t>
      </w:r>
      <w:r w:rsidR="00024933" w:rsidRPr="004A26F4">
        <w:rPr>
          <w:rFonts w:ascii="Arial" w:hAnsi="Arial" w:cs="Arial"/>
          <w:b/>
          <w:lang w:val="es-CR"/>
        </w:rPr>
        <w:t>Acciones para mejorar la calidad del servicio de agua para consumo humano</w:t>
      </w:r>
      <w:r w:rsidR="0072682D" w:rsidRPr="004A26F4">
        <w:rPr>
          <w:rFonts w:ascii="Arial" w:hAnsi="Arial" w:cs="Arial"/>
          <w:b/>
        </w:rPr>
        <w:t>.</w:t>
      </w:r>
    </w:p>
    <w:p w14:paraId="573BB027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tbl>
      <w:tblPr>
        <w:tblStyle w:val="TableGrid"/>
        <w:tblW w:w="8654" w:type="dxa"/>
        <w:tblInd w:w="-113" w:type="dxa"/>
        <w:tblCellMar>
          <w:top w:w="8" w:type="dxa"/>
          <w:right w:w="49" w:type="dxa"/>
        </w:tblCellMar>
        <w:tblLook w:val="04A0" w:firstRow="1" w:lastRow="0" w:firstColumn="1" w:lastColumn="0" w:noHBand="0" w:noVBand="1"/>
      </w:tblPr>
      <w:tblGrid>
        <w:gridCol w:w="535"/>
        <w:gridCol w:w="7214"/>
        <w:gridCol w:w="905"/>
      </w:tblGrid>
      <w:tr w:rsidR="00875A78" w:rsidRPr="007D6E0D" w14:paraId="46F762FA" w14:textId="77777777" w:rsidTr="00875A78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255B3" w14:textId="77777777" w:rsidR="00875A78" w:rsidRPr="007D6E0D" w:rsidRDefault="00875A78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E8EB1" w14:textId="1DA6DBD0" w:rsidR="00875A78" w:rsidRPr="007D6E0D" w:rsidRDefault="00875A78" w:rsidP="00875A78">
            <w:pPr>
              <w:spacing w:line="360" w:lineRule="auto"/>
              <w:ind w:right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Parámetro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EDE6" w14:textId="2E402FB8" w:rsidR="00875A78" w:rsidRPr="007D6E0D" w:rsidRDefault="00875A78" w:rsidP="00875A78">
            <w:pPr>
              <w:spacing w:line="360" w:lineRule="auto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</w:tr>
      <w:tr w:rsidR="004A26F4" w:rsidRPr="007D6E0D" w14:paraId="3C44DF12" w14:textId="77777777" w:rsidTr="00DA1907">
        <w:trPr>
          <w:trHeight w:val="12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F0790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1F555" w14:textId="77777777" w:rsidR="004A26F4" w:rsidRPr="007D6E0D" w:rsidRDefault="004A26F4" w:rsidP="00875A78">
            <w:pPr>
              <w:spacing w:line="360" w:lineRule="auto"/>
              <w:ind w:right="61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Acceso a agua de calidad potable (debe aportarse la certificación de calidad del agua del ente operador o los resultados de los análisis fisicoquímicos y microbiológicos).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856F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5D74C52D" w14:textId="77777777" w:rsidTr="00DA1907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E9706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480B8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Acceso a agua con continuidad las 24 horas del día (debe aportarse certificación de ente operador).</w:t>
            </w:r>
            <w:r w:rsidRPr="007D6E0D">
              <w:rPr>
                <w:rFonts w:ascii="Arial" w:hAnsi="Arial" w:cs="Arial"/>
                <w:color w:val="FF0000"/>
              </w:rPr>
              <w:t xml:space="preserve"> </w:t>
            </w:r>
            <w:r w:rsidRPr="007D6E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EDE1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0ABFC599" w14:textId="77777777" w:rsidTr="00DA1907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D3386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strike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E9643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Acceso a agua con desinfección y sometida a programas de control de calidad (debe aportarse certificación de ente operador).</w:t>
            </w:r>
            <w:r w:rsidRPr="007D6E0D">
              <w:rPr>
                <w:rFonts w:ascii="Arial" w:hAnsi="Arial" w:cs="Arial"/>
                <w:color w:val="FF0000"/>
              </w:rPr>
              <w:t xml:space="preserve"> </w:t>
            </w:r>
            <w:r w:rsidRPr="007D6E0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6878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2D414CF9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C37AD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0D16C" w14:textId="77777777" w:rsidR="004A26F4" w:rsidRPr="007D6E0D" w:rsidRDefault="004A26F4" w:rsidP="00875A78">
            <w:pPr>
              <w:spacing w:line="360" w:lineRule="auto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F387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>15</w:t>
            </w:r>
          </w:p>
        </w:tc>
      </w:tr>
    </w:tbl>
    <w:p w14:paraId="3F5C6919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5738B754" w14:textId="77777777" w:rsidR="008B7936" w:rsidRPr="004A26F4" w:rsidRDefault="008B7936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t>Justificar detalladamente los datos obtenidos, su evaluación y adjuntar todos los documentos y fotografías de donde se obtuvieron los resultados. Según el siguiente esquema:</w:t>
      </w:r>
    </w:p>
    <w:p w14:paraId="35DDE3CA" w14:textId="77777777" w:rsidR="008B7936" w:rsidRPr="004A26F4" w:rsidRDefault="008B7936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1C7880CB" w14:textId="77777777" w:rsidR="008B7936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8B7936" w:rsidRPr="004A26F4">
        <w:rPr>
          <w:rFonts w:ascii="Arial" w:hAnsi="Arial" w:cs="Arial"/>
        </w:rPr>
        <w:t xml:space="preserve">.2.1 </w:t>
      </w:r>
      <w:r w:rsidR="008B7936" w:rsidRPr="004A26F4">
        <w:rPr>
          <w:rFonts w:ascii="Arial" w:hAnsi="Arial" w:cs="Arial"/>
          <w:iCs/>
          <w:szCs w:val="28"/>
          <w:lang w:val="es-CR"/>
        </w:rPr>
        <w:t>Acceso a agua de calidad potable:</w:t>
      </w:r>
    </w:p>
    <w:p w14:paraId="364747E6" w14:textId="4C4F7FEC" w:rsidR="00560CED" w:rsidRPr="004A26F4" w:rsidRDefault="008B7936" w:rsidP="00875A78">
      <w:pPr>
        <w:pStyle w:val="Textoindependiente"/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lastRenderedPageBreak/>
        <w:t>________________________________________________________________________________________________________________________________</w:t>
      </w:r>
    </w:p>
    <w:p w14:paraId="679E18B8" w14:textId="77777777" w:rsidR="008B7936" w:rsidRPr="004A26F4" w:rsidRDefault="008B7936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372746B3" w14:textId="77777777" w:rsidR="008B7936" w:rsidRPr="004A26F4" w:rsidRDefault="0072682D" w:rsidP="00875A78">
      <w:pPr>
        <w:suppressAutoHyphens/>
        <w:spacing w:line="360" w:lineRule="auto"/>
        <w:ind w:left="284"/>
        <w:jc w:val="both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8B7936" w:rsidRPr="004A26F4">
        <w:rPr>
          <w:rFonts w:ascii="Arial" w:hAnsi="Arial" w:cs="Arial"/>
        </w:rPr>
        <w:t xml:space="preserve">.2.2 </w:t>
      </w:r>
      <w:r w:rsidR="008B7936" w:rsidRPr="004A26F4">
        <w:rPr>
          <w:rFonts w:ascii="Arial" w:hAnsi="Arial" w:cs="Arial"/>
          <w:iCs/>
          <w:szCs w:val="28"/>
          <w:lang w:val="es-CR"/>
        </w:rPr>
        <w:t>Acceso a agua con continuidad las 24 horas del día:</w:t>
      </w:r>
    </w:p>
    <w:p w14:paraId="641657A3" w14:textId="20EB5914" w:rsidR="00560CED" w:rsidRPr="004A26F4" w:rsidRDefault="008B7936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</w:t>
      </w:r>
    </w:p>
    <w:p w14:paraId="482CE726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  <w:lang w:val="es-CR"/>
        </w:rPr>
      </w:pPr>
    </w:p>
    <w:p w14:paraId="7DAC7BF6" w14:textId="77777777" w:rsidR="008B7936" w:rsidRPr="004A26F4" w:rsidRDefault="0072682D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8B7936" w:rsidRPr="004A26F4">
        <w:rPr>
          <w:rFonts w:ascii="Arial" w:hAnsi="Arial" w:cs="Arial"/>
        </w:rPr>
        <w:t xml:space="preserve">.2.3 </w:t>
      </w:r>
      <w:r w:rsidR="008B7936" w:rsidRPr="004A26F4">
        <w:rPr>
          <w:rFonts w:ascii="Arial" w:hAnsi="Arial" w:cs="Arial"/>
          <w:iCs/>
          <w:szCs w:val="28"/>
          <w:lang w:val="es-CR"/>
        </w:rPr>
        <w:t>Acceso a agua con desinfección:</w:t>
      </w:r>
    </w:p>
    <w:p w14:paraId="2977E3BD" w14:textId="7FC50DA8" w:rsidR="00560CED" w:rsidRPr="004A26F4" w:rsidRDefault="008B7936" w:rsidP="00875A78">
      <w:pPr>
        <w:pStyle w:val="Textoindependiente"/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77689316" w14:textId="77777777" w:rsidR="008B7936" w:rsidRPr="004A26F4" w:rsidRDefault="008B7936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01DFB380" w14:textId="77777777" w:rsidR="008B7936" w:rsidRPr="004A26F4" w:rsidRDefault="009709B4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8B7936" w:rsidRPr="004A26F4">
        <w:rPr>
          <w:rFonts w:ascii="Arial" w:hAnsi="Arial" w:cs="Arial"/>
        </w:rPr>
        <w:t xml:space="preserve">.2.4 </w:t>
      </w:r>
      <w:r w:rsidR="008B7936" w:rsidRPr="004A26F4">
        <w:rPr>
          <w:rFonts w:ascii="Arial" w:hAnsi="Arial" w:cs="Arial"/>
          <w:iCs/>
          <w:szCs w:val="28"/>
          <w:lang w:val="es-CR"/>
        </w:rPr>
        <w:t>Acceso a agua sometida a programas de control de calidad:</w:t>
      </w:r>
    </w:p>
    <w:p w14:paraId="7DF5D664" w14:textId="45A9EB7B" w:rsidR="008B7936" w:rsidRPr="004A26F4" w:rsidRDefault="008B7936" w:rsidP="00875A78">
      <w:pPr>
        <w:pStyle w:val="Textoindependiente"/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5B2EB091" w14:textId="77777777" w:rsidR="00560CED" w:rsidRPr="004A26F4" w:rsidRDefault="00560CED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9388D5C" w14:textId="77777777" w:rsidR="00CC301C" w:rsidRPr="004A26F4" w:rsidRDefault="009709B4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t>6</w:t>
      </w:r>
      <w:r w:rsidR="00CC301C" w:rsidRPr="004A26F4">
        <w:rPr>
          <w:rFonts w:ascii="Arial" w:hAnsi="Arial" w:cs="Arial"/>
        </w:rPr>
        <w:t>.3</w:t>
      </w:r>
      <w:r w:rsidR="00CE0B36" w:rsidRPr="004A26F4">
        <w:rPr>
          <w:rFonts w:ascii="Arial" w:hAnsi="Arial" w:cs="Arial"/>
        </w:rPr>
        <w:t xml:space="preserve">) </w:t>
      </w:r>
      <w:r w:rsidR="00DE2DB4" w:rsidRPr="004A26F4">
        <w:rPr>
          <w:rFonts w:ascii="Arial" w:hAnsi="Arial" w:cs="Arial"/>
          <w:b/>
          <w:lang w:val="es-CR"/>
        </w:rPr>
        <w:t>Actividades para mejorar el manejo de los residuos sólidos, así como la adecuada disposición de los residuos líquidos</w:t>
      </w:r>
      <w:r w:rsidR="00C06228" w:rsidRPr="004A26F4">
        <w:rPr>
          <w:rFonts w:ascii="Arial" w:hAnsi="Arial" w:cs="Arial"/>
          <w:b/>
          <w:lang w:val="es-CR"/>
        </w:rPr>
        <w:t xml:space="preserve">. </w:t>
      </w:r>
    </w:p>
    <w:p w14:paraId="7993BE5C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tbl>
      <w:tblPr>
        <w:tblStyle w:val="TableGrid"/>
        <w:tblW w:w="8654" w:type="dxa"/>
        <w:tblInd w:w="-113" w:type="dxa"/>
        <w:tblCellMar>
          <w:top w:w="8" w:type="dxa"/>
          <w:right w:w="49" w:type="dxa"/>
        </w:tblCellMar>
        <w:tblLook w:val="04A0" w:firstRow="1" w:lastRow="0" w:firstColumn="1" w:lastColumn="0" w:noHBand="0" w:noVBand="1"/>
      </w:tblPr>
      <w:tblGrid>
        <w:gridCol w:w="535"/>
        <w:gridCol w:w="7214"/>
        <w:gridCol w:w="905"/>
      </w:tblGrid>
      <w:tr w:rsidR="00875A78" w:rsidRPr="007D6E0D" w14:paraId="3A4A9D1A" w14:textId="77777777" w:rsidTr="00875A78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29DB7" w14:textId="77777777" w:rsidR="00875A78" w:rsidRPr="007D6E0D" w:rsidRDefault="00875A78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94D5F" w14:textId="7DDAE7D7" w:rsidR="00875A78" w:rsidRPr="007D6E0D" w:rsidRDefault="00875A78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Parámetro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11D2" w14:textId="4C8914BB" w:rsidR="00875A78" w:rsidRPr="007D6E0D" w:rsidRDefault="00875A78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</w:tr>
      <w:tr w:rsidR="004A26F4" w:rsidRPr="007D6E0D" w14:paraId="6FE67194" w14:textId="77777777" w:rsidTr="00DA1907">
        <w:trPr>
          <w:trHeight w:val="8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1331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AFEA4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Recolección de residuos sólidos dos veces a la semana (debe aportarse evidencia de manejo adecuado de los residuos sólidos, por medio de carta</w:t>
            </w:r>
            <w:r>
              <w:rPr>
                <w:rFonts w:ascii="Arial" w:hAnsi="Arial" w:cs="Arial"/>
              </w:rPr>
              <w:t xml:space="preserve"> o certificación de entrega a centro autorizado). </w:t>
            </w:r>
            <w:r w:rsidRPr="007D6E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AA20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6E8A8480" w14:textId="77777777" w:rsidTr="00DA1907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02071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97B9E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Tratamiento de los residuos sólidos mediante relleno sanitario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643F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39B64767" w14:textId="77777777" w:rsidTr="00DA1907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A0481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BB92E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Uso de tanques sépticos y drenajes, o el uso de alcantarillado sanitario para el tratamiento de los residuos líquidos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FE44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5</w:t>
            </w:r>
          </w:p>
        </w:tc>
      </w:tr>
      <w:tr w:rsidR="004A26F4" w:rsidRPr="007D6E0D" w14:paraId="4ECD5A29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E05F3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6F25B" w14:textId="77777777" w:rsidR="004A26F4" w:rsidRPr="007D6E0D" w:rsidRDefault="004A26F4" w:rsidP="00875A78">
            <w:pPr>
              <w:spacing w:line="360" w:lineRule="auto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2D94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>15</w:t>
            </w:r>
          </w:p>
        </w:tc>
      </w:tr>
    </w:tbl>
    <w:p w14:paraId="21D296F6" w14:textId="77777777" w:rsidR="004A26F4" w:rsidRDefault="004A26F4" w:rsidP="00875A78">
      <w:pPr>
        <w:pStyle w:val="Textoindependiente"/>
        <w:spacing w:line="360" w:lineRule="auto"/>
        <w:rPr>
          <w:rFonts w:ascii="Arial" w:hAnsi="Arial" w:cs="Arial"/>
          <w:b/>
          <w:bCs/>
          <w:sz w:val="28"/>
        </w:rPr>
      </w:pPr>
    </w:p>
    <w:p w14:paraId="04275127" w14:textId="6E111EAC" w:rsidR="00CC301C" w:rsidRPr="00875A78" w:rsidRDefault="00CC301C" w:rsidP="00875A78">
      <w:pPr>
        <w:pStyle w:val="Textoindependiente"/>
        <w:spacing w:line="360" w:lineRule="auto"/>
        <w:rPr>
          <w:rFonts w:ascii="Arial" w:hAnsi="Arial" w:cs="Arial"/>
          <w:i/>
          <w:iCs/>
          <w:sz w:val="20"/>
          <w:szCs w:val="22"/>
        </w:rPr>
      </w:pPr>
      <w:r w:rsidRPr="00875A78">
        <w:rPr>
          <w:rFonts w:ascii="Arial" w:hAnsi="Arial" w:cs="Arial"/>
          <w:b/>
          <w:bCs/>
          <w:szCs w:val="22"/>
        </w:rPr>
        <w:t>*</w:t>
      </w:r>
      <w:r w:rsidRPr="00875A78">
        <w:rPr>
          <w:rFonts w:ascii="Arial" w:hAnsi="Arial" w:cs="Arial"/>
          <w:sz w:val="22"/>
          <w:szCs w:val="22"/>
        </w:rPr>
        <w:t xml:space="preserve"> </w:t>
      </w:r>
      <w:r w:rsidRPr="00875A78">
        <w:rPr>
          <w:rFonts w:ascii="Arial" w:hAnsi="Arial" w:cs="Arial"/>
          <w:i/>
          <w:iCs/>
          <w:sz w:val="20"/>
          <w:szCs w:val="22"/>
        </w:rPr>
        <w:t>Se entiende por alcantarillado sanitario, sistema de colectores más tratamiento, mediante lagunas de estabilización, emisión submarina y tratamiento convencional.</w:t>
      </w:r>
    </w:p>
    <w:p w14:paraId="73610634" w14:textId="77777777" w:rsidR="00B902AB" w:rsidRPr="00875A78" w:rsidRDefault="00B902AB" w:rsidP="00875A78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875A78">
        <w:rPr>
          <w:rFonts w:ascii="Arial" w:hAnsi="Arial" w:cs="Arial"/>
          <w:i/>
          <w:iCs/>
          <w:sz w:val="20"/>
          <w:szCs w:val="22"/>
        </w:rPr>
        <w:t>Nota: Los parámetros en este cuadro son optativos, o sea se elige uno solo, no se suman.</w:t>
      </w:r>
    </w:p>
    <w:p w14:paraId="6C37EC34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386D75B6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lastRenderedPageBreak/>
        <w:t>Justificar detalladamente los datos obtenidos, su evaluación y adjuntar todos los documento</w:t>
      </w:r>
      <w:r w:rsidR="00B8361B" w:rsidRPr="004A26F4">
        <w:rPr>
          <w:rFonts w:ascii="Arial" w:hAnsi="Arial" w:cs="Arial"/>
        </w:rPr>
        <w:t>s</w:t>
      </w:r>
      <w:r w:rsidRPr="004A26F4">
        <w:rPr>
          <w:rFonts w:ascii="Arial" w:hAnsi="Arial" w:cs="Arial"/>
        </w:rPr>
        <w:t xml:space="preserve"> y fotografías de donde es obtuvieron los resultados.</w:t>
      </w:r>
    </w:p>
    <w:p w14:paraId="53AB3FF4" w14:textId="77777777" w:rsidR="00DE2DB4" w:rsidRPr="004A26F4" w:rsidRDefault="00DE2DB4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6BC159EA" w14:textId="77777777" w:rsidR="00DE2DB4" w:rsidRPr="004A26F4" w:rsidRDefault="009709B4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DE2DB4" w:rsidRPr="004A26F4">
        <w:rPr>
          <w:rFonts w:ascii="Arial" w:hAnsi="Arial" w:cs="Arial"/>
        </w:rPr>
        <w:t xml:space="preserve">.3.1 </w:t>
      </w:r>
      <w:r w:rsidR="003F7E3B" w:rsidRPr="004A26F4">
        <w:rPr>
          <w:rFonts w:ascii="Arial" w:hAnsi="Arial" w:cs="Arial"/>
          <w:iCs/>
          <w:szCs w:val="28"/>
          <w:lang w:val="es-CR"/>
        </w:rPr>
        <w:t>Recolección de residuos sólidos dos veces a la semana</w:t>
      </w:r>
      <w:r w:rsidR="00DE2DB4" w:rsidRPr="004A26F4">
        <w:rPr>
          <w:rFonts w:ascii="Arial" w:hAnsi="Arial" w:cs="Arial"/>
          <w:iCs/>
          <w:szCs w:val="28"/>
          <w:lang w:val="es-CR"/>
        </w:rPr>
        <w:t>:</w:t>
      </w:r>
    </w:p>
    <w:p w14:paraId="73A363E2" w14:textId="447D624E" w:rsidR="00DE2DB4" w:rsidRPr="004A26F4" w:rsidRDefault="00DE2DB4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5E3BDB4C" w14:textId="77777777" w:rsidR="00DE2DB4" w:rsidRPr="004A26F4" w:rsidRDefault="00DE2DB4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3958D8BD" w14:textId="77777777" w:rsidR="00DE2DB4" w:rsidRPr="004A26F4" w:rsidRDefault="009709B4" w:rsidP="00875A78">
      <w:pPr>
        <w:suppressAutoHyphens/>
        <w:spacing w:line="360" w:lineRule="auto"/>
        <w:ind w:left="284"/>
        <w:jc w:val="both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DE2DB4" w:rsidRPr="004A26F4">
        <w:rPr>
          <w:rFonts w:ascii="Arial" w:hAnsi="Arial" w:cs="Arial"/>
        </w:rPr>
        <w:t xml:space="preserve">.3.2 </w:t>
      </w:r>
      <w:r w:rsidR="003F7E3B" w:rsidRPr="004A26F4">
        <w:rPr>
          <w:rFonts w:ascii="Arial" w:hAnsi="Arial" w:cs="Arial"/>
          <w:iCs/>
          <w:szCs w:val="28"/>
          <w:lang w:val="es-CR"/>
        </w:rPr>
        <w:t>Tratamiento de los residuos sólidos mediante relleno sanitario</w:t>
      </w:r>
      <w:r w:rsidR="00DE2DB4" w:rsidRPr="004A26F4">
        <w:rPr>
          <w:rFonts w:ascii="Arial" w:hAnsi="Arial" w:cs="Arial"/>
          <w:iCs/>
          <w:szCs w:val="28"/>
          <w:lang w:val="es-CR"/>
        </w:rPr>
        <w:t>:</w:t>
      </w:r>
    </w:p>
    <w:p w14:paraId="207F943E" w14:textId="1931133E" w:rsidR="00DE2DB4" w:rsidRPr="004A26F4" w:rsidRDefault="00DE2DB4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5966D03C" w14:textId="77777777" w:rsidR="00DE2DB4" w:rsidRPr="004A26F4" w:rsidRDefault="00DE2DB4" w:rsidP="00875A78">
      <w:pPr>
        <w:pStyle w:val="Textoindependiente"/>
        <w:spacing w:line="360" w:lineRule="auto"/>
        <w:ind w:left="360"/>
        <w:rPr>
          <w:rFonts w:ascii="Arial" w:hAnsi="Arial" w:cs="Arial"/>
          <w:lang w:val="es-CR"/>
        </w:rPr>
      </w:pPr>
    </w:p>
    <w:p w14:paraId="584F7319" w14:textId="77777777" w:rsidR="00DE2DB4" w:rsidRPr="004A26F4" w:rsidRDefault="009709B4" w:rsidP="00875A78">
      <w:pPr>
        <w:pStyle w:val="Textoindependiente"/>
        <w:spacing w:line="360" w:lineRule="auto"/>
        <w:ind w:left="360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DE2DB4" w:rsidRPr="004A26F4">
        <w:rPr>
          <w:rFonts w:ascii="Arial" w:hAnsi="Arial" w:cs="Arial"/>
        </w:rPr>
        <w:t xml:space="preserve">.3.3 </w:t>
      </w:r>
      <w:r w:rsidR="003F7E3B" w:rsidRPr="004A26F4">
        <w:rPr>
          <w:rFonts w:ascii="Arial" w:hAnsi="Arial" w:cs="Arial"/>
          <w:iCs/>
          <w:szCs w:val="28"/>
          <w:lang w:val="es-CR"/>
        </w:rPr>
        <w:t>Uso de tanques sépticos y drenajes, o el uso de alcantarillado sanitario para el tratamiento de los residuos líquidos</w:t>
      </w:r>
      <w:r w:rsidR="00DE2DB4" w:rsidRPr="004A26F4">
        <w:rPr>
          <w:rFonts w:ascii="Arial" w:hAnsi="Arial" w:cs="Arial"/>
          <w:iCs/>
          <w:szCs w:val="28"/>
          <w:lang w:val="es-CR"/>
        </w:rPr>
        <w:t>:</w:t>
      </w:r>
    </w:p>
    <w:p w14:paraId="7AFF7619" w14:textId="46064944" w:rsidR="00DE2DB4" w:rsidRDefault="00DE2DB4" w:rsidP="00875A78">
      <w:pPr>
        <w:pStyle w:val="Textoindependiente"/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70FF19A0" w14:textId="77777777" w:rsidR="00875A78" w:rsidRDefault="00875A78" w:rsidP="00875A78">
      <w:pPr>
        <w:pStyle w:val="Textoindependiente"/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</w:p>
    <w:p w14:paraId="2AC56154" w14:textId="77777777" w:rsidR="00875A78" w:rsidRPr="004A26F4" w:rsidRDefault="00875A78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35628C20" w14:textId="77777777" w:rsidR="00CC301C" w:rsidRPr="004A26F4" w:rsidRDefault="009709B4" w:rsidP="00875A78">
      <w:pPr>
        <w:pStyle w:val="Textoindependiente"/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</w:rPr>
        <w:t>6</w:t>
      </w:r>
      <w:r w:rsidR="00CC301C" w:rsidRPr="004A26F4">
        <w:rPr>
          <w:rFonts w:ascii="Arial" w:hAnsi="Arial" w:cs="Arial"/>
        </w:rPr>
        <w:t>.4</w:t>
      </w:r>
      <w:r w:rsidR="00CE0B36" w:rsidRPr="004A26F4">
        <w:rPr>
          <w:rFonts w:ascii="Arial" w:hAnsi="Arial" w:cs="Arial"/>
        </w:rPr>
        <w:t xml:space="preserve">) </w:t>
      </w:r>
      <w:r w:rsidR="00560CED" w:rsidRPr="004A26F4">
        <w:rPr>
          <w:rFonts w:ascii="Arial" w:hAnsi="Arial" w:cs="Arial"/>
          <w:b/>
          <w:lang w:val="es-CR"/>
        </w:rPr>
        <w:t>Actividades para fomentar la promoción de estilos de vida saludables, como actividad física, alimentación saludable, entornos saludables, salud mental, u otros</w:t>
      </w:r>
    </w:p>
    <w:p w14:paraId="20A688F6" w14:textId="77777777" w:rsidR="00CC301C" w:rsidRPr="004A26F4" w:rsidRDefault="00CC301C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tbl>
      <w:tblPr>
        <w:tblStyle w:val="TableGrid"/>
        <w:tblW w:w="8654" w:type="dxa"/>
        <w:tblInd w:w="-113" w:type="dxa"/>
        <w:tblCellMar>
          <w:top w:w="8" w:type="dxa"/>
          <w:right w:w="48" w:type="dxa"/>
        </w:tblCellMar>
        <w:tblLook w:val="04A0" w:firstRow="1" w:lastRow="0" w:firstColumn="1" w:lastColumn="0" w:noHBand="0" w:noVBand="1"/>
      </w:tblPr>
      <w:tblGrid>
        <w:gridCol w:w="1344"/>
        <w:gridCol w:w="6407"/>
        <w:gridCol w:w="903"/>
      </w:tblGrid>
      <w:tr w:rsidR="00875A78" w:rsidRPr="007D6E0D" w14:paraId="4CD8997A" w14:textId="77777777" w:rsidTr="00875A78">
        <w:trPr>
          <w:trHeight w:val="39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3D739" w14:textId="29DA3F4B" w:rsidR="00875A78" w:rsidRPr="007D6E0D" w:rsidRDefault="00875A78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Parámetro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4720F" w14:textId="77777777" w:rsidR="00875A78" w:rsidRPr="007D6E0D" w:rsidRDefault="00875A78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86D0" w14:textId="2086A0C3" w:rsidR="00875A78" w:rsidRPr="007D6E0D" w:rsidRDefault="00875A78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</w:tr>
      <w:tr w:rsidR="004A26F4" w:rsidRPr="007D6E0D" w14:paraId="3C54FEA7" w14:textId="77777777" w:rsidTr="00875A78">
        <w:trPr>
          <w:trHeight w:val="84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5EF50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AB73D" w14:textId="77777777" w:rsidR="004A26F4" w:rsidRPr="007D6E0D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Fomentar la actividad física en la población con la ejecución de al menos 3 actividades como baile, zumba, yoga, deportivas, entre otras. </w:t>
            </w:r>
            <w:r w:rsidRPr="007D6E0D">
              <w:rPr>
                <w:rFonts w:ascii="Arial" w:hAnsi="Arial" w:cs="Arial"/>
                <w:color w:val="FF0000"/>
              </w:rPr>
              <w:t xml:space="preserve">  </w:t>
            </w:r>
            <w:r w:rsidRPr="007D6E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7DA4" w14:textId="77777777" w:rsidR="004A26F4" w:rsidRPr="007D6E0D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8</w:t>
            </w:r>
          </w:p>
        </w:tc>
      </w:tr>
      <w:tr w:rsidR="004A26F4" w:rsidRPr="007D6E0D" w14:paraId="76202E33" w14:textId="77777777" w:rsidTr="00875A78">
        <w:trPr>
          <w:trHeight w:val="125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A3319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7052C" w14:textId="77777777" w:rsidR="004A26F4" w:rsidRPr="007D6E0D" w:rsidRDefault="004A26F4" w:rsidP="00875A78">
            <w:pPr>
              <w:spacing w:line="360" w:lineRule="auto"/>
              <w:ind w:right="63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Coordinación interinstitucional con escuelas, colegios, grupos comunales y otras instituciones públicas o privadas para la promoción de Estilos de Vida Saludables (al menos dos al año).</w:t>
            </w:r>
            <w:r w:rsidRPr="007D6E0D">
              <w:rPr>
                <w:rFonts w:ascii="Arial" w:hAnsi="Arial" w:cs="Arial"/>
                <w:color w:val="FF0000"/>
              </w:rPr>
              <w:t xml:space="preserve"> </w:t>
            </w:r>
            <w:r w:rsidRPr="007D6E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093" w14:textId="77777777" w:rsidR="004A26F4" w:rsidRPr="007D6E0D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8</w:t>
            </w:r>
          </w:p>
        </w:tc>
      </w:tr>
      <w:tr w:rsidR="004A26F4" w:rsidRPr="007D6E0D" w14:paraId="7DA7590A" w14:textId="77777777" w:rsidTr="00875A78">
        <w:trPr>
          <w:trHeight w:val="166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962D2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lastRenderedPageBreak/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FBB6" w14:textId="77777777" w:rsidR="004A26F4" w:rsidRPr="007D6E0D" w:rsidRDefault="004A26F4" w:rsidP="00875A78">
            <w:pPr>
              <w:spacing w:line="360" w:lineRule="auto"/>
              <w:ind w:right="60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Fomentar actividades de salud mental, promoviendo charlas sobre temas como: prevención de depresión, prevención de suicidio, manejo de estrés, trastornos mentales y derechos humanos, entre otros (al menos tres actividades al año). 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64C3" w14:textId="77777777" w:rsidR="004A26F4" w:rsidRPr="007D6E0D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8</w:t>
            </w:r>
          </w:p>
        </w:tc>
      </w:tr>
      <w:tr w:rsidR="004A26F4" w:rsidRPr="007D6E0D" w14:paraId="56B60798" w14:textId="77777777" w:rsidTr="00875A78">
        <w:trPr>
          <w:trHeight w:val="1253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FCA6C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55964" w14:textId="77777777" w:rsidR="004A26F4" w:rsidRPr="007D6E0D" w:rsidRDefault="004A26F4" w:rsidP="00875A78">
            <w:pPr>
              <w:spacing w:line="360" w:lineRule="auto"/>
              <w:ind w:right="61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Fomentar entornos saludables (por ejemplo: espacios libres de humo, espacios con recipientes para separación de residuos valorizables, fomentar el cuidado de zonas verdes en las instalaciones, entre otros).</w:t>
            </w:r>
            <w:r w:rsidRPr="007D6E0D">
              <w:rPr>
                <w:rFonts w:ascii="Arial" w:hAnsi="Arial" w:cs="Arial"/>
                <w:color w:val="FF0000"/>
              </w:rPr>
              <w:t xml:space="preserve"> </w:t>
            </w:r>
            <w:r w:rsidRPr="007D6E0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2819" w14:textId="77777777" w:rsidR="004A26F4" w:rsidRPr="007D6E0D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8</w:t>
            </w:r>
          </w:p>
        </w:tc>
      </w:tr>
      <w:tr w:rsidR="004A26F4" w:rsidRPr="007D6E0D" w14:paraId="2567C8CD" w14:textId="77777777" w:rsidTr="00875A78">
        <w:trPr>
          <w:trHeight w:val="166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E3B1F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ED320" w14:textId="77777777" w:rsidR="004A26F4" w:rsidRPr="007D6E0D" w:rsidRDefault="004A26F4" w:rsidP="00875A78">
            <w:pPr>
              <w:spacing w:line="360" w:lineRule="auto"/>
              <w:ind w:right="60"/>
              <w:jc w:val="both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 xml:space="preserve">Promoción de alimentación saludable (realizar al menos 3 actividades relacionadas con: consumo de frutas, verduras, regular el consumo de sal y azúcar, evitar consumo de comida chatarra, promover el consumo de agua y evitar las gaseosas, promover el consumo local, entre otros).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5BAD" w14:textId="77777777" w:rsidR="004A26F4" w:rsidRPr="007D6E0D" w:rsidRDefault="004A26F4" w:rsidP="00875A78">
            <w:pPr>
              <w:spacing w:line="360" w:lineRule="auto"/>
              <w:ind w:left="41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8</w:t>
            </w:r>
          </w:p>
        </w:tc>
      </w:tr>
      <w:tr w:rsidR="004A26F4" w:rsidRPr="007D6E0D" w14:paraId="0B02DFEC" w14:textId="77777777" w:rsidTr="00875A78">
        <w:trPr>
          <w:trHeight w:val="425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F28DB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F1EDF" w14:textId="77777777" w:rsidR="004A26F4" w:rsidRPr="007D6E0D" w:rsidRDefault="004A26F4" w:rsidP="00875A78">
            <w:pPr>
              <w:spacing w:line="360" w:lineRule="auto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0529" w14:textId="77777777" w:rsidR="004A26F4" w:rsidRPr="007D6E0D" w:rsidRDefault="004A26F4" w:rsidP="00875A78">
            <w:pPr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>40</w:t>
            </w:r>
          </w:p>
        </w:tc>
      </w:tr>
    </w:tbl>
    <w:p w14:paraId="0BC21D0E" w14:textId="77777777" w:rsidR="004A26F4" w:rsidRDefault="004A26F4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2D25F1E1" w14:textId="5D39C186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</w:rPr>
        <w:t>Justificar detalladamente los datos obtenidos, su evaluación y adjuntar todos los documento</w:t>
      </w:r>
      <w:r w:rsidR="0096172A" w:rsidRPr="004A26F4">
        <w:rPr>
          <w:rFonts w:ascii="Arial" w:hAnsi="Arial" w:cs="Arial"/>
        </w:rPr>
        <w:t>s</w:t>
      </w:r>
      <w:r w:rsidRPr="004A26F4">
        <w:rPr>
          <w:rFonts w:ascii="Arial" w:hAnsi="Arial" w:cs="Arial"/>
        </w:rPr>
        <w:t xml:space="preserve"> y fotografías de donde es obtuvieron los resultados.</w:t>
      </w:r>
    </w:p>
    <w:p w14:paraId="23BD0A20" w14:textId="77777777" w:rsidR="0096172A" w:rsidRPr="004A26F4" w:rsidRDefault="0096172A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263A28BF" w14:textId="77777777" w:rsidR="00560CED" w:rsidRPr="004A26F4" w:rsidRDefault="005119BA" w:rsidP="00875A78">
      <w:pPr>
        <w:suppressAutoHyphens/>
        <w:spacing w:line="360" w:lineRule="auto"/>
        <w:jc w:val="both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 xml:space="preserve">.4.1 </w:t>
      </w:r>
      <w:r w:rsidR="00560CED" w:rsidRPr="004A26F4">
        <w:rPr>
          <w:rFonts w:ascii="Arial" w:hAnsi="Arial" w:cs="Arial"/>
          <w:iCs/>
          <w:szCs w:val="28"/>
          <w:lang w:val="es-CR"/>
        </w:rPr>
        <w:t>Foment</w:t>
      </w:r>
      <w:r w:rsidR="00AF74F0" w:rsidRPr="004A26F4">
        <w:rPr>
          <w:rFonts w:ascii="Arial" w:hAnsi="Arial" w:cs="Arial"/>
          <w:iCs/>
          <w:szCs w:val="28"/>
          <w:lang w:val="es-CR"/>
        </w:rPr>
        <w:t>ar</w:t>
      </w:r>
      <w:r w:rsidR="00560CED" w:rsidRPr="004A26F4">
        <w:rPr>
          <w:rFonts w:ascii="Arial" w:hAnsi="Arial" w:cs="Arial"/>
          <w:iCs/>
          <w:szCs w:val="28"/>
          <w:lang w:val="es-CR"/>
        </w:rPr>
        <w:t xml:space="preserve"> la actividad física en la </w:t>
      </w:r>
      <w:r w:rsidR="00AF74F0" w:rsidRPr="004A26F4">
        <w:rPr>
          <w:rFonts w:ascii="Arial" w:hAnsi="Arial" w:cs="Arial"/>
          <w:iCs/>
          <w:szCs w:val="28"/>
          <w:lang w:val="es-CR"/>
        </w:rPr>
        <w:t>población</w:t>
      </w:r>
      <w:r w:rsidR="00560CED" w:rsidRPr="004A26F4">
        <w:rPr>
          <w:rFonts w:ascii="Arial" w:hAnsi="Arial" w:cs="Arial"/>
          <w:iCs/>
          <w:szCs w:val="28"/>
          <w:lang w:val="es-CR"/>
        </w:rPr>
        <w:t>:</w:t>
      </w:r>
    </w:p>
    <w:p w14:paraId="2039E6EE" w14:textId="0A0824AA" w:rsidR="00560CED" w:rsidRPr="004A26F4" w:rsidRDefault="00560CED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685CED22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500225CA" w14:textId="77777777" w:rsidR="00560CED" w:rsidRPr="004A26F4" w:rsidRDefault="005119BA" w:rsidP="00875A78">
      <w:pPr>
        <w:suppressAutoHyphens/>
        <w:spacing w:line="360" w:lineRule="auto"/>
        <w:jc w:val="both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 xml:space="preserve">.4.2 </w:t>
      </w:r>
      <w:r w:rsidR="00560CED" w:rsidRPr="004A26F4">
        <w:rPr>
          <w:rFonts w:ascii="Arial" w:hAnsi="Arial" w:cs="Arial"/>
          <w:iCs/>
          <w:szCs w:val="28"/>
          <w:lang w:val="es-CR"/>
        </w:rPr>
        <w:t>Coordinación interinstitucional con escuelas, colegios, grupos comunales y otras instituciones públicas para la Promoción de Estilos de Vida Saludables:</w:t>
      </w:r>
    </w:p>
    <w:p w14:paraId="7D709A8F" w14:textId="757336BE" w:rsidR="00560CED" w:rsidRPr="004A26F4" w:rsidRDefault="00560CED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63E65A88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  <w:lang w:val="es-CR"/>
        </w:rPr>
      </w:pPr>
    </w:p>
    <w:p w14:paraId="172BF38B" w14:textId="77777777" w:rsidR="00560CED" w:rsidRPr="004A26F4" w:rsidRDefault="005119BA" w:rsidP="00875A78">
      <w:pPr>
        <w:pStyle w:val="Textoindependiente"/>
        <w:spacing w:line="360" w:lineRule="auto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 xml:space="preserve">.4.3 </w:t>
      </w:r>
      <w:r w:rsidR="00560CED" w:rsidRPr="004A26F4">
        <w:rPr>
          <w:rFonts w:ascii="Arial" w:hAnsi="Arial" w:cs="Arial"/>
          <w:iCs/>
          <w:szCs w:val="28"/>
          <w:lang w:val="es-CR"/>
        </w:rPr>
        <w:t>Fomentar actividades de salud mental:</w:t>
      </w:r>
    </w:p>
    <w:p w14:paraId="61951527" w14:textId="2DBE2871" w:rsidR="00560CED" w:rsidRPr="004A26F4" w:rsidRDefault="00560CED" w:rsidP="00F209E5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2F5966DD" w14:textId="77777777" w:rsidR="005119BA" w:rsidRPr="004A26F4" w:rsidRDefault="005119BA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3CC0321" w14:textId="77777777" w:rsidR="00560CED" w:rsidRPr="004A26F4" w:rsidRDefault="005119BA" w:rsidP="00875A78">
      <w:pPr>
        <w:pStyle w:val="Textoindependiente"/>
        <w:spacing w:line="360" w:lineRule="auto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 xml:space="preserve">.4.4 </w:t>
      </w:r>
      <w:r w:rsidR="00560CED" w:rsidRPr="004A26F4">
        <w:rPr>
          <w:rFonts w:ascii="Arial" w:hAnsi="Arial" w:cs="Arial"/>
          <w:iCs/>
          <w:szCs w:val="28"/>
          <w:lang w:val="es-CR"/>
        </w:rPr>
        <w:t>Foment</w:t>
      </w:r>
      <w:r w:rsidR="00AF74F0" w:rsidRPr="004A26F4">
        <w:rPr>
          <w:rFonts w:ascii="Arial" w:hAnsi="Arial" w:cs="Arial"/>
          <w:iCs/>
          <w:szCs w:val="28"/>
          <w:lang w:val="es-CR"/>
        </w:rPr>
        <w:t>ar</w:t>
      </w:r>
      <w:r w:rsidR="00560CED" w:rsidRPr="004A26F4">
        <w:rPr>
          <w:rFonts w:ascii="Arial" w:hAnsi="Arial" w:cs="Arial"/>
          <w:iCs/>
          <w:szCs w:val="28"/>
          <w:lang w:val="es-CR"/>
        </w:rPr>
        <w:t xml:space="preserve"> entornos saludables:</w:t>
      </w:r>
    </w:p>
    <w:p w14:paraId="14A0D079" w14:textId="73224520" w:rsidR="00560CED" w:rsidRPr="004A26F4" w:rsidRDefault="00560CED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786A705F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2665D21E" w14:textId="77777777" w:rsidR="00560CED" w:rsidRPr="004A26F4" w:rsidRDefault="005119BA" w:rsidP="00875A78">
      <w:pPr>
        <w:pStyle w:val="Textoindependiente"/>
        <w:spacing w:line="360" w:lineRule="auto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 xml:space="preserve">.4.5 </w:t>
      </w:r>
      <w:r w:rsidR="00560CED" w:rsidRPr="004A26F4">
        <w:rPr>
          <w:rFonts w:ascii="Arial" w:hAnsi="Arial" w:cs="Arial"/>
          <w:iCs/>
          <w:szCs w:val="28"/>
          <w:lang w:val="es-CR"/>
        </w:rPr>
        <w:t>Promoción de alimentación saludable:</w:t>
      </w:r>
    </w:p>
    <w:p w14:paraId="2B3A8811" w14:textId="04C2C0CF" w:rsidR="00560CED" w:rsidRPr="004A26F4" w:rsidRDefault="00560CED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7F82AC5E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</w:p>
    <w:p w14:paraId="531B9B31" w14:textId="77777777" w:rsidR="00CC301C" w:rsidRPr="004A26F4" w:rsidRDefault="005119BA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t>6</w:t>
      </w:r>
      <w:r w:rsidR="00CC301C" w:rsidRPr="004A26F4">
        <w:rPr>
          <w:rFonts w:ascii="Arial" w:hAnsi="Arial" w:cs="Arial"/>
        </w:rPr>
        <w:t>.5</w:t>
      </w:r>
      <w:r w:rsidR="00CE0B36" w:rsidRPr="004A26F4">
        <w:rPr>
          <w:rFonts w:ascii="Arial" w:hAnsi="Arial" w:cs="Arial"/>
        </w:rPr>
        <w:t xml:space="preserve">) </w:t>
      </w:r>
      <w:r w:rsidR="00560CED" w:rsidRPr="004A26F4">
        <w:rPr>
          <w:rFonts w:ascii="Arial" w:hAnsi="Arial" w:cs="Arial"/>
          <w:b/>
          <w:lang w:val="es-CR"/>
        </w:rPr>
        <w:t>Promoción del aseo e higiene en la población y comunidad como: Lavado de manos, evacuación adecuada de excretas y otros</w:t>
      </w:r>
      <w:r w:rsidRPr="004A26F4">
        <w:rPr>
          <w:rFonts w:ascii="Arial" w:hAnsi="Arial" w:cs="Arial"/>
          <w:b/>
          <w:lang w:val="es-CR"/>
        </w:rPr>
        <w:t xml:space="preserve">. </w:t>
      </w:r>
    </w:p>
    <w:p w14:paraId="651D892E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8654" w:type="dxa"/>
        <w:tblInd w:w="-113" w:type="dxa"/>
        <w:tblCellMar>
          <w:top w:w="8" w:type="dxa"/>
          <w:right w:w="49" w:type="dxa"/>
        </w:tblCellMar>
        <w:tblLook w:val="04A0" w:firstRow="1" w:lastRow="0" w:firstColumn="1" w:lastColumn="0" w:noHBand="0" w:noVBand="1"/>
      </w:tblPr>
      <w:tblGrid>
        <w:gridCol w:w="535"/>
        <w:gridCol w:w="7214"/>
        <w:gridCol w:w="905"/>
      </w:tblGrid>
      <w:tr w:rsidR="00F209E5" w:rsidRPr="007D6E0D" w14:paraId="103FD5B7" w14:textId="77777777" w:rsidTr="00F209E5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58FFA" w14:textId="77777777" w:rsidR="00F209E5" w:rsidRPr="007D6E0D" w:rsidRDefault="00F209E5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12DA2" w14:textId="0EA4B787" w:rsidR="00F209E5" w:rsidRPr="000E024A" w:rsidRDefault="00F209E5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Parámetro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6217" w14:textId="26B574DD" w:rsidR="00F209E5" w:rsidRDefault="00F209E5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</w:t>
            </w:r>
          </w:p>
        </w:tc>
      </w:tr>
      <w:tr w:rsidR="004A26F4" w:rsidRPr="007D6E0D" w14:paraId="605D34DB" w14:textId="77777777" w:rsidTr="00DA1907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E80B0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BDF2B" w14:textId="77777777" w:rsidR="004A26F4" w:rsidRPr="000E024A" w:rsidRDefault="004A26F4" w:rsidP="00875A7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E024A">
              <w:rPr>
                <w:rFonts w:ascii="Arial" w:hAnsi="Arial" w:cs="Arial"/>
              </w:rPr>
              <w:t xml:space="preserve">Campañas de lavado de manos con agua potable y jabón; en centros educativos, viviendas y entidades públicas o privadas (al menos dos al año).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4F70" w14:textId="3FF883C0" w:rsidR="004A26F4" w:rsidRPr="007D6E0D" w:rsidRDefault="00FB1A9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A26F4" w:rsidRPr="007D6E0D" w14:paraId="2C6485E7" w14:textId="77777777" w:rsidTr="00DA1907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A619" w14:textId="77777777" w:rsidR="004A26F4" w:rsidRPr="007D6E0D" w:rsidRDefault="004A26F4" w:rsidP="00875A78">
            <w:pPr>
              <w:spacing w:line="360" w:lineRule="auto"/>
              <w:ind w:left="175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</w:rPr>
              <w:t>−</w:t>
            </w:r>
            <w:r w:rsidRPr="007D6E0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068B" w14:textId="77777777" w:rsidR="004A26F4" w:rsidRPr="007D6E0D" w:rsidRDefault="004A26F4" w:rsidP="00875A78">
            <w:pPr>
              <w:spacing w:line="360" w:lineRule="auto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6E8" w14:textId="77777777" w:rsidR="004A26F4" w:rsidRPr="007D6E0D" w:rsidRDefault="004A26F4" w:rsidP="00875A78">
            <w:pPr>
              <w:spacing w:line="360" w:lineRule="auto"/>
              <w:ind w:left="42"/>
              <w:jc w:val="center"/>
              <w:rPr>
                <w:rFonts w:ascii="Arial" w:hAnsi="Arial" w:cs="Arial"/>
              </w:rPr>
            </w:pPr>
            <w:r w:rsidRPr="007D6E0D">
              <w:rPr>
                <w:rFonts w:ascii="Arial" w:hAnsi="Arial" w:cs="Arial"/>
                <w:b/>
              </w:rPr>
              <w:t>10</w:t>
            </w:r>
          </w:p>
        </w:tc>
      </w:tr>
    </w:tbl>
    <w:p w14:paraId="244502FB" w14:textId="77777777" w:rsidR="00CC301C" w:rsidRPr="004A26F4" w:rsidRDefault="00CC301C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069023D7" w14:textId="77777777" w:rsidR="00560CED" w:rsidRPr="004A26F4" w:rsidRDefault="00560CED" w:rsidP="00875A78">
      <w:pPr>
        <w:pStyle w:val="Textoindependiente"/>
        <w:spacing w:line="360" w:lineRule="auto"/>
        <w:ind w:left="360"/>
        <w:rPr>
          <w:rFonts w:ascii="Arial" w:hAnsi="Arial" w:cs="Arial"/>
        </w:rPr>
      </w:pPr>
      <w:r w:rsidRPr="004A26F4">
        <w:rPr>
          <w:rFonts w:ascii="Arial" w:hAnsi="Arial" w:cs="Arial"/>
        </w:rPr>
        <w:t>Justificar detalladamente los datos obtenidos, su evaluación y adjuntar todos los documentos y fotografías de donde es obtuvieron los resultados.</w:t>
      </w:r>
    </w:p>
    <w:p w14:paraId="669FC006" w14:textId="77777777" w:rsidR="00560CED" w:rsidRPr="004A26F4" w:rsidRDefault="00560CED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199696A6" w14:textId="5A41D270" w:rsidR="00560CED" w:rsidRPr="004A26F4" w:rsidRDefault="005119BA" w:rsidP="00875A78">
      <w:pPr>
        <w:pStyle w:val="Textoindependiente"/>
        <w:spacing w:line="360" w:lineRule="auto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</w:rPr>
        <w:t>6</w:t>
      </w:r>
      <w:r w:rsidR="00560CED" w:rsidRPr="004A26F4">
        <w:rPr>
          <w:rFonts w:ascii="Arial" w:hAnsi="Arial" w:cs="Arial"/>
        </w:rPr>
        <w:t>.5.</w:t>
      </w:r>
      <w:r w:rsidR="00E5421F">
        <w:rPr>
          <w:rFonts w:ascii="Arial" w:hAnsi="Arial" w:cs="Arial"/>
        </w:rPr>
        <w:t>1.</w:t>
      </w:r>
      <w:r w:rsidR="00560CED" w:rsidRPr="004A26F4">
        <w:rPr>
          <w:rFonts w:ascii="Arial" w:hAnsi="Arial" w:cs="Arial"/>
        </w:rPr>
        <w:t xml:space="preserve"> </w:t>
      </w:r>
      <w:r w:rsidR="00560CED" w:rsidRPr="004A26F4">
        <w:rPr>
          <w:rFonts w:ascii="Arial" w:hAnsi="Arial" w:cs="Arial"/>
          <w:iCs/>
          <w:szCs w:val="28"/>
          <w:lang w:val="es-CR"/>
        </w:rPr>
        <w:t xml:space="preserve">Campañas de lavado de manos </w:t>
      </w:r>
      <w:r w:rsidR="00E5421F">
        <w:rPr>
          <w:rFonts w:ascii="Arial" w:hAnsi="Arial" w:cs="Arial"/>
          <w:iCs/>
          <w:szCs w:val="28"/>
          <w:lang w:val="es-CR"/>
        </w:rPr>
        <w:t xml:space="preserve">con agua potable y jabón </w:t>
      </w:r>
      <w:r w:rsidR="00560CED" w:rsidRPr="004A26F4">
        <w:rPr>
          <w:rFonts w:ascii="Arial" w:hAnsi="Arial" w:cs="Arial"/>
          <w:iCs/>
          <w:szCs w:val="28"/>
          <w:lang w:val="es-CR"/>
        </w:rPr>
        <w:t>en centros educativos, viviendas y entidades públicas o privadas:</w:t>
      </w:r>
    </w:p>
    <w:p w14:paraId="3D4EACC8" w14:textId="7CFA6238" w:rsidR="00EF3943" w:rsidRDefault="00560CED" w:rsidP="00F209E5">
      <w:pPr>
        <w:pStyle w:val="Textoindependiente"/>
        <w:pBdr>
          <w:bottom w:val="single" w:sz="12" w:space="1" w:color="auto"/>
        </w:pBdr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  <w:r w:rsidRPr="004A26F4">
        <w:rPr>
          <w:rFonts w:ascii="Arial" w:hAnsi="Arial" w:cs="Arial"/>
          <w:iCs/>
          <w:szCs w:val="28"/>
          <w:lang w:val="es-CR"/>
        </w:rPr>
        <w:t>________________________________________________________________________________________________________________________________</w:t>
      </w:r>
    </w:p>
    <w:p w14:paraId="3876699C" w14:textId="77777777" w:rsidR="00F209E5" w:rsidRPr="00F209E5" w:rsidRDefault="00F209E5" w:rsidP="00F209E5">
      <w:pPr>
        <w:pStyle w:val="Textoindependiente"/>
        <w:pBdr>
          <w:bottom w:val="single" w:sz="12" w:space="1" w:color="auto"/>
        </w:pBdr>
        <w:spacing w:line="360" w:lineRule="auto"/>
        <w:ind w:left="284"/>
        <w:rPr>
          <w:rFonts w:ascii="Arial" w:hAnsi="Arial" w:cs="Arial"/>
          <w:iCs/>
          <w:szCs w:val="28"/>
          <w:lang w:val="es-CR"/>
        </w:rPr>
      </w:pPr>
    </w:p>
    <w:p w14:paraId="0E4740F0" w14:textId="77777777" w:rsidR="00EF3943" w:rsidRDefault="00EF3943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79BFBC74" w14:textId="77777777" w:rsidR="00F209E5" w:rsidRDefault="00F209E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5D4622E9" w14:textId="77777777" w:rsidR="00F209E5" w:rsidRDefault="00F209E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7404297C" w14:textId="77777777" w:rsidR="00F209E5" w:rsidRDefault="00F209E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6234893D" w14:textId="77777777" w:rsidR="00F209E5" w:rsidRPr="004A26F4" w:rsidRDefault="00F209E5" w:rsidP="00875A78">
      <w:pPr>
        <w:pStyle w:val="Textoindependiente"/>
        <w:spacing w:line="360" w:lineRule="auto"/>
        <w:ind w:left="284"/>
        <w:rPr>
          <w:rFonts w:ascii="Arial" w:hAnsi="Arial" w:cs="Arial"/>
        </w:rPr>
      </w:pPr>
    </w:p>
    <w:p w14:paraId="5E92E737" w14:textId="77777777" w:rsidR="00CC301C" w:rsidRPr="004A26F4" w:rsidRDefault="00CC301C" w:rsidP="00875A78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</w:rPr>
      </w:pPr>
      <w:r w:rsidRPr="004A26F4">
        <w:rPr>
          <w:rFonts w:ascii="Arial" w:hAnsi="Arial" w:cs="Arial"/>
          <w:b/>
          <w:bCs/>
          <w:i/>
          <w:iCs/>
        </w:rPr>
        <w:lastRenderedPageBreak/>
        <w:t xml:space="preserve">  </w:t>
      </w:r>
      <w:r w:rsidRPr="004A26F4">
        <w:rPr>
          <w:rFonts w:ascii="Arial" w:hAnsi="Arial" w:cs="Arial"/>
          <w:b/>
          <w:bCs/>
          <w:iCs/>
        </w:rPr>
        <w:t>Nota final de año</w:t>
      </w:r>
      <w:r w:rsidR="001A46DB" w:rsidRPr="004A26F4">
        <w:rPr>
          <w:rFonts w:ascii="Arial" w:hAnsi="Arial" w:cs="Arial"/>
          <w:b/>
          <w:bCs/>
          <w:iCs/>
        </w:rPr>
        <w:t xml:space="preserve"> (Autoevaluación)</w:t>
      </w:r>
    </w:p>
    <w:p w14:paraId="44BD1361" w14:textId="77777777" w:rsidR="005119BA" w:rsidRPr="004A26F4" w:rsidRDefault="005119BA" w:rsidP="00875A78">
      <w:pPr>
        <w:spacing w:line="360" w:lineRule="auto"/>
        <w:ind w:left="600"/>
        <w:rPr>
          <w:rFonts w:ascii="Arial" w:hAnsi="Arial" w:cs="Arial"/>
          <w:sz w:val="20"/>
        </w:rPr>
      </w:pPr>
    </w:p>
    <w:tbl>
      <w:tblPr>
        <w:tblW w:w="8333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nil"/>
          <w:insideV w:val="single" w:sz="6" w:space="0" w:color="000080"/>
        </w:tblBorders>
        <w:shd w:val="pct10" w:color="0000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40"/>
        <w:gridCol w:w="1693"/>
      </w:tblGrid>
      <w:tr w:rsidR="00CC301C" w:rsidRPr="004A26F4" w14:paraId="5C099683" w14:textId="77777777" w:rsidTr="00F209E5">
        <w:trPr>
          <w:jc w:val="center"/>
        </w:trPr>
        <w:tc>
          <w:tcPr>
            <w:tcW w:w="664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solid" w:color="33CCCC" w:fill="FFFFFF"/>
          </w:tcPr>
          <w:p w14:paraId="249D4762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A26F4">
              <w:rPr>
                <w:rFonts w:ascii="Arial" w:hAnsi="Arial" w:cs="Arial"/>
                <w:b/>
                <w:bCs/>
                <w:color w:val="FFFFFF"/>
              </w:rPr>
              <w:t>Aspectos  evaluados</w:t>
            </w:r>
          </w:p>
        </w:tc>
        <w:tc>
          <w:tcPr>
            <w:tcW w:w="1693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solid" w:color="33CCCC" w:fill="FFFFFF"/>
          </w:tcPr>
          <w:p w14:paraId="40C83798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A26F4">
              <w:rPr>
                <w:rFonts w:ascii="Arial" w:hAnsi="Arial" w:cs="Arial"/>
                <w:b/>
                <w:bCs/>
                <w:color w:val="FFFFFF"/>
              </w:rPr>
              <w:t>Puntaje obtenido</w:t>
            </w:r>
          </w:p>
        </w:tc>
      </w:tr>
      <w:tr w:rsidR="00560CED" w:rsidRPr="004A26F4" w14:paraId="28DB5E83" w14:textId="77777777" w:rsidTr="00F209E5">
        <w:trPr>
          <w:trHeight w:val="324"/>
          <w:jc w:val="center"/>
        </w:trPr>
        <w:tc>
          <w:tcPr>
            <w:tcW w:w="6640" w:type="dxa"/>
            <w:tcBorders>
              <w:top w:val="single" w:sz="18" w:space="0" w:color="000080"/>
            </w:tcBorders>
            <w:shd w:val="pct50" w:color="C0C0C0" w:fill="FFFFFF"/>
          </w:tcPr>
          <w:p w14:paraId="76E006B0" w14:textId="77777777" w:rsidR="00560CED" w:rsidRPr="004A26F4" w:rsidRDefault="00560CED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Campañas de control de vectores responsables de enfermedades.</w:t>
            </w:r>
            <w:r w:rsidRPr="004A26F4">
              <w:rPr>
                <w:rFonts w:ascii="Arial" w:hAnsi="Arial" w:cs="Arial"/>
              </w:rPr>
              <w:t xml:space="preserve"> </w:t>
            </w:r>
          </w:p>
          <w:p w14:paraId="0B6D8BBF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single" w:sz="18" w:space="0" w:color="000080"/>
            </w:tcBorders>
            <w:shd w:val="pct5" w:color="000000" w:fill="FFFFFF"/>
          </w:tcPr>
          <w:p w14:paraId="0496D0F8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3B857EBB" w14:textId="77777777" w:rsidTr="00F209E5">
        <w:trPr>
          <w:trHeight w:val="473"/>
          <w:jc w:val="center"/>
        </w:trPr>
        <w:tc>
          <w:tcPr>
            <w:tcW w:w="6640" w:type="dxa"/>
            <w:shd w:val="pct50" w:color="C0C0C0" w:fill="FFFFFF"/>
          </w:tcPr>
          <w:p w14:paraId="02C585B6" w14:textId="77777777" w:rsidR="00560CED" w:rsidRPr="004A26F4" w:rsidRDefault="00560CED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Acciones para mejorar la calidad del servicio de agua para consumo humano.</w:t>
            </w:r>
          </w:p>
          <w:p w14:paraId="6EA73A7B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pct5" w:color="000000" w:fill="FFFFFF"/>
          </w:tcPr>
          <w:p w14:paraId="207B76B3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5C31B629" w14:textId="77777777" w:rsidTr="00F209E5">
        <w:trPr>
          <w:jc w:val="center"/>
        </w:trPr>
        <w:tc>
          <w:tcPr>
            <w:tcW w:w="6640" w:type="dxa"/>
            <w:shd w:val="pct50" w:color="C0C0C0" w:fill="FFFFFF"/>
          </w:tcPr>
          <w:p w14:paraId="0B5B8D46" w14:textId="77777777" w:rsidR="00560CED" w:rsidRPr="004A26F4" w:rsidRDefault="00560CED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Actividades para mejorar el manejo de los residuos sólidos, así como la adecuada disposición de los residuos líquidos.</w:t>
            </w:r>
            <w:r w:rsidRPr="004A26F4">
              <w:rPr>
                <w:rFonts w:ascii="Arial" w:hAnsi="Arial" w:cs="Arial"/>
                <w:iCs/>
                <w:szCs w:val="28"/>
                <w:lang w:val="es-CR"/>
              </w:rPr>
              <w:t xml:space="preserve"> </w:t>
            </w:r>
          </w:p>
          <w:p w14:paraId="524778E4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pct5" w:color="000000" w:fill="FFFFFF"/>
          </w:tcPr>
          <w:p w14:paraId="1AF5A117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4899DEAA" w14:textId="77777777" w:rsidTr="00F209E5">
        <w:trPr>
          <w:jc w:val="center"/>
        </w:trPr>
        <w:tc>
          <w:tcPr>
            <w:tcW w:w="6640" w:type="dxa"/>
            <w:shd w:val="pct50" w:color="C0C0C0" w:fill="FFFFFF"/>
          </w:tcPr>
          <w:p w14:paraId="7A2635AE" w14:textId="77777777" w:rsidR="00560CED" w:rsidRPr="004A26F4" w:rsidRDefault="00560CED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>Actividades para fomentar la promoción de estilos de vida saludables.</w:t>
            </w:r>
            <w:r w:rsidRPr="004A26F4">
              <w:rPr>
                <w:rFonts w:ascii="Arial" w:hAnsi="Arial" w:cs="Arial"/>
              </w:rPr>
              <w:t xml:space="preserve"> </w:t>
            </w:r>
          </w:p>
          <w:p w14:paraId="26E65EE8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pct5" w:color="000000" w:fill="FFFFFF"/>
          </w:tcPr>
          <w:p w14:paraId="6ED3A625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4BBC3530" w14:textId="77777777" w:rsidTr="00F209E5">
        <w:trPr>
          <w:jc w:val="center"/>
        </w:trPr>
        <w:tc>
          <w:tcPr>
            <w:tcW w:w="6640" w:type="dxa"/>
            <w:shd w:val="pct50" w:color="C0C0C0" w:fill="FFFFFF"/>
          </w:tcPr>
          <w:p w14:paraId="51FFF819" w14:textId="77777777" w:rsidR="00560CED" w:rsidRPr="004A26F4" w:rsidRDefault="00560CED" w:rsidP="00875A78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4A26F4">
              <w:rPr>
                <w:rFonts w:ascii="Arial" w:hAnsi="Arial" w:cs="Arial"/>
                <w:lang w:val="es-CR"/>
              </w:rPr>
              <w:t xml:space="preserve">Promoción del aseo e higiene en la población o comunidad. </w:t>
            </w:r>
          </w:p>
        </w:tc>
        <w:tc>
          <w:tcPr>
            <w:tcW w:w="1693" w:type="dxa"/>
            <w:shd w:val="pct5" w:color="000000" w:fill="FFFFFF"/>
          </w:tcPr>
          <w:p w14:paraId="63DDB6D7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19A32986" w14:textId="77777777" w:rsidTr="00F209E5">
        <w:trPr>
          <w:jc w:val="center"/>
        </w:trPr>
        <w:tc>
          <w:tcPr>
            <w:tcW w:w="6640" w:type="dxa"/>
            <w:shd w:val="pct50" w:color="C0C0C0" w:fill="FFFFFF"/>
          </w:tcPr>
          <w:p w14:paraId="0E515F89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pct5" w:color="000000" w:fill="FFFFFF"/>
          </w:tcPr>
          <w:p w14:paraId="62CAD03A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0CED" w:rsidRPr="004A26F4" w14:paraId="608EE1B0" w14:textId="77777777" w:rsidTr="00F209E5">
        <w:trPr>
          <w:trHeight w:val="60"/>
          <w:jc w:val="center"/>
        </w:trPr>
        <w:tc>
          <w:tcPr>
            <w:tcW w:w="6640" w:type="dxa"/>
            <w:tcBorders>
              <w:bottom w:val="single" w:sz="6" w:space="0" w:color="000080"/>
            </w:tcBorders>
            <w:shd w:val="pct50" w:color="C0C0C0" w:fill="FFFFFF"/>
          </w:tcPr>
          <w:p w14:paraId="237CB51A" w14:textId="77777777" w:rsidR="00560CED" w:rsidRPr="004A26F4" w:rsidRDefault="00560CED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bottom w:val="single" w:sz="6" w:space="0" w:color="000080"/>
            </w:tcBorders>
            <w:shd w:val="pct5" w:color="000000" w:fill="FFFFFF"/>
          </w:tcPr>
          <w:p w14:paraId="023C5B80" w14:textId="77777777" w:rsidR="00560CED" w:rsidRPr="004A26F4" w:rsidRDefault="00560CED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301C" w:rsidRPr="004A26F4" w14:paraId="1DEBCF6B" w14:textId="77777777" w:rsidTr="00F209E5">
        <w:trPr>
          <w:trHeight w:val="45"/>
          <w:jc w:val="center"/>
        </w:trPr>
        <w:tc>
          <w:tcPr>
            <w:tcW w:w="6640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shd w:val="clear" w:color="C0C0C0" w:fill="FFFFFF"/>
          </w:tcPr>
          <w:p w14:paraId="647512E0" w14:textId="77777777" w:rsidR="00CC301C" w:rsidRPr="004A26F4" w:rsidRDefault="00CC301C" w:rsidP="00875A78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pct5" w:color="000000" w:fill="FFFFFF"/>
          </w:tcPr>
          <w:p w14:paraId="7A620878" w14:textId="77777777" w:rsidR="00CC301C" w:rsidRPr="004A26F4" w:rsidRDefault="00CC301C" w:rsidP="00875A78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</w:tbl>
    <w:p w14:paraId="74154178" w14:textId="1B8FA19C" w:rsidR="00CC301C" w:rsidRPr="00F209E5" w:rsidRDefault="00CC301C" w:rsidP="00875A78">
      <w:pPr>
        <w:pStyle w:val="Textoindependiente"/>
        <w:spacing w:line="360" w:lineRule="auto"/>
        <w:rPr>
          <w:rFonts w:ascii="Arial" w:hAnsi="Arial" w:cs="Arial"/>
          <w:b/>
          <w:bCs/>
          <w:iCs/>
        </w:rPr>
      </w:pPr>
      <w:r w:rsidRPr="004A26F4">
        <w:rPr>
          <w:rFonts w:ascii="Arial" w:hAnsi="Arial" w:cs="Arial"/>
          <w:b/>
          <w:bCs/>
          <w:iCs/>
        </w:rPr>
        <w:t>Nota mínima para obtener el incentivo 90%.</w:t>
      </w:r>
    </w:p>
    <w:p w14:paraId="6E7D97D2" w14:textId="77777777" w:rsidR="00296301" w:rsidRPr="004A26F4" w:rsidRDefault="00296301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63363D9C" w14:textId="77777777" w:rsidR="00296301" w:rsidRPr="004A26F4" w:rsidRDefault="00296301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4A26F4">
        <w:rPr>
          <w:rFonts w:ascii="Arial" w:hAnsi="Arial" w:cs="Arial"/>
          <w:b/>
          <w:bCs/>
        </w:rPr>
        <w:t>Parámetros complementarios</w:t>
      </w:r>
      <w:r w:rsidR="00517086" w:rsidRPr="004A26F4">
        <w:rPr>
          <w:rFonts w:ascii="Arial" w:hAnsi="Arial" w:cs="Arial"/>
          <w:b/>
          <w:bCs/>
        </w:rPr>
        <w:t xml:space="preserve"> </w:t>
      </w:r>
      <w:r w:rsidR="008952D3" w:rsidRPr="004A26F4">
        <w:rPr>
          <w:rFonts w:ascii="Arial" w:hAnsi="Arial" w:cs="Arial"/>
          <w:b/>
          <w:bCs/>
        </w:rPr>
        <w:t>(</w:t>
      </w:r>
      <w:r w:rsidR="00517086" w:rsidRPr="004A26F4">
        <w:rPr>
          <w:rFonts w:ascii="Arial" w:hAnsi="Arial" w:cs="Arial"/>
          <w:b/>
          <w:bCs/>
        </w:rPr>
        <w:t xml:space="preserve">Estrellas blancas). </w:t>
      </w:r>
    </w:p>
    <w:p w14:paraId="32E68049" w14:textId="77777777" w:rsidR="00296301" w:rsidRPr="004A26F4" w:rsidRDefault="00296301" w:rsidP="00875A78">
      <w:pPr>
        <w:pStyle w:val="Textoindependiente"/>
        <w:spacing w:line="360" w:lineRule="auto"/>
        <w:rPr>
          <w:rFonts w:ascii="Arial" w:hAnsi="Arial" w:cs="Arial"/>
        </w:rPr>
      </w:pPr>
      <w:r w:rsidRPr="004A26F4">
        <w:rPr>
          <w:rFonts w:ascii="Arial" w:hAnsi="Arial" w:cs="Arial"/>
        </w:rPr>
        <w:t xml:space="preserve">Detallar los logros, beneficios </w:t>
      </w:r>
      <w:r w:rsidR="006119EF" w:rsidRPr="004A26F4">
        <w:rPr>
          <w:rFonts w:ascii="Arial" w:hAnsi="Arial" w:cs="Arial"/>
        </w:rPr>
        <w:t>alcanzados,</w:t>
      </w:r>
      <w:r w:rsidRPr="004A26F4">
        <w:rPr>
          <w:rFonts w:ascii="Arial" w:hAnsi="Arial" w:cs="Arial"/>
        </w:rPr>
        <w:t xml:space="preserve"> así como también describir los aspectos</w:t>
      </w:r>
      <w:r w:rsidR="00517086" w:rsidRPr="004A26F4">
        <w:rPr>
          <w:rFonts w:ascii="Arial" w:hAnsi="Arial" w:cs="Arial"/>
        </w:rPr>
        <w:t xml:space="preserve">. </w:t>
      </w:r>
    </w:p>
    <w:p w14:paraId="4FD4389A" w14:textId="77777777" w:rsidR="00296301" w:rsidRPr="004A26F4" w:rsidRDefault="00296301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088514BF" w14:textId="65DFB1AE" w:rsidR="004A26F4" w:rsidRDefault="00296301" w:rsidP="00F209E5">
      <w:pPr>
        <w:pStyle w:val="Ttulo3"/>
        <w:numPr>
          <w:ilvl w:val="1"/>
          <w:numId w:val="20"/>
        </w:numPr>
        <w:spacing w:line="360" w:lineRule="auto"/>
        <w:jc w:val="left"/>
        <w:rPr>
          <w:rFonts w:ascii="Arial" w:hAnsi="Arial" w:cs="Arial"/>
          <w:i w:val="0"/>
          <w:sz w:val="24"/>
          <w:szCs w:val="24"/>
          <w:lang w:val="es-CR"/>
        </w:rPr>
      </w:pPr>
      <w:r w:rsidRPr="004A26F4">
        <w:rPr>
          <w:rFonts w:ascii="Arial" w:hAnsi="Arial" w:cs="Arial"/>
          <w:i w:val="0"/>
          <w:sz w:val="24"/>
          <w:szCs w:val="24"/>
          <w:lang w:val="es-CR"/>
        </w:rPr>
        <w:t>Primer</w:t>
      </w:r>
      <w:r w:rsidR="004A26F4">
        <w:rPr>
          <w:rFonts w:ascii="Arial" w:hAnsi="Arial" w:cs="Arial"/>
          <w:i w:val="0"/>
          <w:sz w:val="24"/>
          <w:szCs w:val="24"/>
          <w:lang w:val="es-CR"/>
        </w:rPr>
        <w:t>a</w:t>
      </w:r>
      <w:r w:rsidRPr="004A26F4">
        <w:rPr>
          <w:rFonts w:ascii="Arial" w:hAnsi="Arial" w:cs="Arial"/>
          <w:i w:val="0"/>
          <w:sz w:val="24"/>
          <w:szCs w:val="24"/>
          <w:lang w:val="es-CR"/>
        </w:rPr>
        <w:t xml:space="preserve"> estrella </w:t>
      </w:r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>blanca.</w:t>
      </w:r>
    </w:p>
    <w:p w14:paraId="75F119DE" w14:textId="26690FEA" w:rsidR="00F209E5" w:rsidRDefault="00F209E5" w:rsidP="00F209E5">
      <w:pPr>
        <w:pStyle w:val="Textoindependiente"/>
        <w:spacing w:line="360" w:lineRule="auto"/>
        <w:rPr>
          <w:rFonts w:ascii="Arial" w:hAnsi="Arial" w:cs="Arial"/>
          <w:color w:val="833C0B" w:themeColor="accent2" w:themeShade="80"/>
        </w:rPr>
      </w:pPr>
      <w:r w:rsidRPr="004D56DF">
        <w:rPr>
          <w:rFonts w:ascii="Arial" w:hAnsi="Arial" w:cs="Arial"/>
          <w:color w:val="833C0B" w:themeColor="accent2" w:themeShade="80"/>
        </w:rPr>
        <w:t xml:space="preserve">(Indicar si considera que se obtuvo al menos el 90 % de los puntos). </w:t>
      </w:r>
    </w:p>
    <w:p w14:paraId="7157A054" w14:textId="77777777" w:rsidR="00626D61" w:rsidRPr="004D56DF" w:rsidRDefault="00626D61" w:rsidP="00F209E5">
      <w:pPr>
        <w:pStyle w:val="Textoindependiente"/>
        <w:spacing w:line="360" w:lineRule="auto"/>
        <w:rPr>
          <w:rFonts w:ascii="Arial" w:hAnsi="Arial" w:cs="Arial"/>
          <w:color w:val="833C0B" w:themeColor="accent2" w:themeShade="80"/>
        </w:rPr>
      </w:pPr>
    </w:p>
    <w:p w14:paraId="38F7EE0B" w14:textId="609C93C3" w:rsidR="005C3145" w:rsidRDefault="00296301" w:rsidP="00875A78">
      <w:pPr>
        <w:pStyle w:val="Ttulo3"/>
        <w:numPr>
          <w:ilvl w:val="1"/>
          <w:numId w:val="20"/>
        </w:numPr>
        <w:spacing w:line="360" w:lineRule="auto"/>
        <w:jc w:val="left"/>
        <w:rPr>
          <w:rFonts w:ascii="Arial" w:hAnsi="Arial" w:cs="Arial"/>
          <w:i w:val="0"/>
          <w:sz w:val="24"/>
          <w:szCs w:val="24"/>
          <w:lang w:val="es-CR"/>
        </w:rPr>
      </w:pPr>
      <w:bookmarkStart w:id="0" w:name="_Toc498424420"/>
      <w:r w:rsidRPr="004A26F4">
        <w:rPr>
          <w:rFonts w:ascii="Arial" w:hAnsi="Arial" w:cs="Arial"/>
          <w:i w:val="0"/>
          <w:sz w:val="24"/>
          <w:szCs w:val="24"/>
          <w:lang w:val="es-CR"/>
        </w:rPr>
        <w:lastRenderedPageBreak/>
        <w:t>Segunda estrella</w:t>
      </w:r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 xml:space="preserve"> blanca</w:t>
      </w:r>
      <w:bookmarkEnd w:id="0"/>
      <w:r w:rsidR="004A26F4">
        <w:rPr>
          <w:rFonts w:ascii="Arial" w:hAnsi="Arial" w:cs="Arial"/>
          <w:i w:val="0"/>
          <w:sz w:val="24"/>
          <w:szCs w:val="24"/>
          <w:lang w:val="es-CR"/>
        </w:rPr>
        <w:t>.</w:t>
      </w:r>
    </w:p>
    <w:p w14:paraId="32E767E6" w14:textId="77777777" w:rsidR="005C3145" w:rsidRDefault="005C3145" w:rsidP="00875A78">
      <w:pPr>
        <w:spacing w:line="360" w:lineRule="auto"/>
        <w:jc w:val="both"/>
        <w:rPr>
          <w:rFonts w:ascii="Arial" w:hAnsi="Arial" w:cs="Arial"/>
          <w:bCs/>
          <w:iCs/>
          <w:lang w:val="es-CR"/>
        </w:rPr>
      </w:pPr>
    </w:p>
    <w:p w14:paraId="286E2874" w14:textId="32E7919C" w:rsidR="005C3145" w:rsidRPr="004D56DF" w:rsidRDefault="00F209E5" w:rsidP="00875A78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>Indicar si s</w:t>
      </w:r>
      <w:r w:rsidR="005C3145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>e obtuvo una reducción en los casos de diarreas</w:t>
      </w:r>
      <w:r w:rsidR="00E5421F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del área que cubre el centro de salud, del año anterior con respecto al año vigente</w:t>
      </w:r>
      <w:r w:rsidR="005C3145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. Adjuntar evidencias. </w:t>
      </w:r>
    </w:p>
    <w:p w14:paraId="38767845" w14:textId="77777777" w:rsidR="00296301" w:rsidRPr="004A26F4" w:rsidRDefault="00296301" w:rsidP="00875A78">
      <w:pPr>
        <w:pStyle w:val="Ttulo3"/>
        <w:spacing w:line="360" w:lineRule="auto"/>
        <w:jc w:val="left"/>
        <w:rPr>
          <w:rFonts w:ascii="Arial" w:hAnsi="Arial" w:cs="Arial"/>
          <w:i w:val="0"/>
          <w:sz w:val="24"/>
          <w:szCs w:val="24"/>
          <w:lang w:val="es-CR"/>
        </w:rPr>
      </w:pPr>
      <w:bookmarkStart w:id="1" w:name="_Toc498424421"/>
    </w:p>
    <w:p w14:paraId="33F0CB61" w14:textId="561CCCA0" w:rsidR="00296301" w:rsidRDefault="00296301" w:rsidP="00875A78">
      <w:pPr>
        <w:pStyle w:val="Ttulo3"/>
        <w:numPr>
          <w:ilvl w:val="1"/>
          <w:numId w:val="20"/>
        </w:numPr>
        <w:spacing w:line="360" w:lineRule="auto"/>
        <w:jc w:val="left"/>
        <w:rPr>
          <w:rFonts w:ascii="Arial" w:hAnsi="Arial" w:cs="Arial"/>
          <w:i w:val="0"/>
          <w:sz w:val="24"/>
          <w:szCs w:val="24"/>
          <w:lang w:val="es-CR"/>
        </w:rPr>
      </w:pPr>
      <w:r w:rsidRPr="004A26F4">
        <w:rPr>
          <w:rFonts w:ascii="Arial" w:hAnsi="Arial" w:cs="Arial"/>
          <w:i w:val="0"/>
          <w:sz w:val="24"/>
          <w:szCs w:val="24"/>
          <w:lang w:val="es-CR"/>
        </w:rPr>
        <w:t>Tercer</w:t>
      </w:r>
      <w:r w:rsidR="004A26F4">
        <w:rPr>
          <w:rFonts w:ascii="Arial" w:hAnsi="Arial" w:cs="Arial"/>
          <w:i w:val="0"/>
          <w:sz w:val="24"/>
          <w:szCs w:val="24"/>
          <w:lang w:val="es-CR"/>
        </w:rPr>
        <w:t>a</w:t>
      </w:r>
      <w:r w:rsidRPr="004A26F4">
        <w:rPr>
          <w:rFonts w:ascii="Arial" w:hAnsi="Arial" w:cs="Arial"/>
          <w:i w:val="0"/>
          <w:sz w:val="24"/>
          <w:szCs w:val="24"/>
          <w:lang w:val="es-CR"/>
        </w:rPr>
        <w:t xml:space="preserve"> estrella</w:t>
      </w:r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 xml:space="preserve"> blanca</w:t>
      </w:r>
      <w:bookmarkEnd w:id="1"/>
      <w:r w:rsidR="005C3145">
        <w:rPr>
          <w:rFonts w:ascii="Arial" w:hAnsi="Arial" w:cs="Arial"/>
          <w:i w:val="0"/>
          <w:sz w:val="24"/>
          <w:szCs w:val="24"/>
          <w:lang w:val="es-CR"/>
        </w:rPr>
        <w:t xml:space="preserve">. </w:t>
      </w:r>
    </w:p>
    <w:p w14:paraId="2EC0E67C" w14:textId="602B137B" w:rsidR="005C3145" w:rsidRPr="004D56DF" w:rsidRDefault="00F209E5" w:rsidP="00875A78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>Indicar si s</w:t>
      </w:r>
      <w:r w:rsidR="005C3145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>e obtuvo una reducción en los casos de enfermedades vectoriales</w:t>
      </w:r>
      <w:r w:rsidR="00E5421F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(dengue, zika, chikungunya, malaria) con respecto al año anterior</w:t>
      </w:r>
      <w:r w:rsidR="005C3145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. Adjuntar evidencias. </w:t>
      </w:r>
    </w:p>
    <w:p w14:paraId="11AEF3B4" w14:textId="77777777" w:rsidR="00296301" w:rsidRPr="004A26F4" w:rsidRDefault="00296301" w:rsidP="00875A78">
      <w:pPr>
        <w:spacing w:line="360" w:lineRule="auto"/>
        <w:jc w:val="both"/>
        <w:rPr>
          <w:rFonts w:ascii="Arial" w:hAnsi="Arial" w:cs="Arial"/>
          <w:iCs/>
          <w:lang w:val="es-CR"/>
        </w:rPr>
      </w:pPr>
    </w:p>
    <w:p w14:paraId="7FC7EBFF" w14:textId="59364CDE" w:rsidR="00296301" w:rsidRDefault="00296301" w:rsidP="00875A78">
      <w:pPr>
        <w:pStyle w:val="Ttulo3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i w:val="0"/>
          <w:sz w:val="24"/>
          <w:szCs w:val="24"/>
          <w:lang w:val="es-CR"/>
        </w:rPr>
      </w:pPr>
      <w:bookmarkStart w:id="2" w:name="_Toc498424422"/>
      <w:r w:rsidRPr="004A26F4">
        <w:rPr>
          <w:rFonts w:ascii="Arial" w:hAnsi="Arial" w:cs="Arial"/>
          <w:i w:val="0"/>
          <w:sz w:val="24"/>
          <w:szCs w:val="24"/>
          <w:lang w:val="es-CR"/>
        </w:rPr>
        <w:t>Cuarta estrella</w:t>
      </w:r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 xml:space="preserve"> blanca</w:t>
      </w:r>
      <w:bookmarkEnd w:id="2"/>
      <w:r w:rsidR="004D56DF">
        <w:rPr>
          <w:rFonts w:ascii="Arial" w:hAnsi="Arial" w:cs="Arial"/>
          <w:i w:val="0"/>
          <w:sz w:val="24"/>
          <w:szCs w:val="24"/>
          <w:lang w:val="es-CR"/>
        </w:rPr>
        <w:t xml:space="preserve">. </w:t>
      </w:r>
    </w:p>
    <w:p w14:paraId="6B7C27CC" w14:textId="213DD4D2" w:rsidR="005C3145" w:rsidRPr="004D56DF" w:rsidRDefault="00FB404C" w:rsidP="00875A78">
      <w:pPr>
        <w:spacing w:line="360" w:lineRule="auto"/>
        <w:jc w:val="both"/>
        <w:rPr>
          <w:rFonts w:ascii="Arial" w:hAnsi="Arial" w:cs="Arial"/>
          <w:b/>
          <w:iCs/>
          <w:color w:val="833C0B" w:themeColor="accent2" w:themeShade="80"/>
          <w:u w:val="single"/>
          <w:lang w:val="es-CR"/>
        </w:rPr>
      </w:pPr>
      <w:r>
        <w:rPr>
          <w:rFonts w:ascii="Arial" w:hAnsi="Arial" w:cs="Arial"/>
          <w:bCs/>
          <w:iCs/>
          <w:color w:val="833C0B" w:themeColor="accent2" w:themeShade="80"/>
          <w:lang w:val="es-CR"/>
        </w:rPr>
        <w:t>(Indicar si s</w:t>
      </w:r>
      <w:r w:rsidR="005C3145" w:rsidRPr="004D56DF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e realizó una campaña de siembra de árboles. Adjuntar evidencias </w:t>
      </w:r>
      <w:r w:rsidR="005C3145" w:rsidRPr="004D56DF">
        <w:rPr>
          <w:rFonts w:ascii="Arial" w:hAnsi="Arial" w:cs="Arial"/>
          <w:b/>
          <w:iCs/>
          <w:color w:val="833C0B" w:themeColor="accent2" w:themeShade="80"/>
          <w:u w:val="single"/>
          <w:lang w:val="es-CR"/>
        </w:rPr>
        <w:t>y boleta de reforestación</w:t>
      </w:r>
      <w:r>
        <w:rPr>
          <w:rFonts w:ascii="Arial" w:hAnsi="Arial" w:cs="Arial"/>
          <w:b/>
          <w:iCs/>
          <w:color w:val="833C0B" w:themeColor="accent2" w:themeShade="80"/>
          <w:u w:val="single"/>
          <w:lang w:val="es-CR"/>
        </w:rPr>
        <w:t xml:space="preserve">). </w:t>
      </w:r>
    </w:p>
    <w:p w14:paraId="70CEA08D" w14:textId="77777777" w:rsidR="00517086" w:rsidRPr="004A26F4" w:rsidRDefault="00517086" w:rsidP="00875A78">
      <w:pPr>
        <w:spacing w:line="360" w:lineRule="auto"/>
        <w:rPr>
          <w:rFonts w:ascii="Arial" w:hAnsi="Arial" w:cs="Arial"/>
          <w:iCs/>
          <w:lang w:val="es-CR"/>
        </w:rPr>
      </w:pPr>
    </w:p>
    <w:p w14:paraId="6806479A" w14:textId="7907320D" w:rsidR="005C3145" w:rsidRPr="00E5421F" w:rsidRDefault="00296301" w:rsidP="00875A78">
      <w:pPr>
        <w:pStyle w:val="Ttulo3"/>
        <w:numPr>
          <w:ilvl w:val="1"/>
          <w:numId w:val="20"/>
        </w:numPr>
        <w:spacing w:line="360" w:lineRule="auto"/>
        <w:jc w:val="left"/>
        <w:rPr>
          <w:rFonts w:ascii="Arial" w:hAnsi="Arial" w:cs="Arial"/>
          <w:i w:val="0"/>
          <w:sz w:val="24"/>
          <w:szCs w:val="24"/>
          <w:lang w:val="es-CR"/>
        </w:rPr>
      </w:pPr>
      <w:bookmarkStart w:id="3" w:name="_Toc498424423"/>
      <w:r w:rsidRPr="004A26F4">
        <w:rPr>
          <w:rFonts w:ascii="Arial" w:hAnsi="Arial" w:cs="Arial"/>
          <w:i w:val="0"/>
          <w:sz w:val="24"/>
          <w:szCs w:val="24"/>
          <w:lang w:val="es-CR"/>
        </w:rPr>
        <w:t>Quinta estrella</w:t>
      </w:r>
      <w:bookmarkEnd w:id="3"/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 xml:space="preserve"> blanca</w:t>
      </w:r>
      <w:r w:rsidR="005119BA" w:rsidRPr="004A26F4">
        <w:rPr>
          <w:rFonts w:ascii="Arial" w:hAnsi="Arial" w:cs="Arial"/>
          <w:i w:val="0"/>
          <w:sz w:val="24"/>
          <w:szCs w:val="24"/>
          <w:lang w:val="es-CR"/>
        </w:rPr>
        <w:t xml:space="preserve">. </w:t>
      </w:r>
    </w:p>
    <w:p w14:paraId="351B5F90" w14:textId="50E18D90" w:rsidR="005C3145" w:rsidRPr="00FB404C" w:rsidRDefault="00FB404C" w:rsidP="00875A78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>
        <w:rPr>
          <w:rFonts w:ascii="Arial" w:hAnsi="Arial" w:cs="Arial"/>
          <w:bCs/>
          <w:iCs/>
          <w:color w:val="833C0B" w:themeColor="accent2" w:themeShade="80"/>
          <w:lang w:val="es-CR"/>
        </w:rPr>
        <w:t>(A</w:t>
      </w:r>
      <w:r w:rsidR="00932FDB"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>portar evidencias de</w:t>
      </w:r>
      <w:r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la promoción de los programas socio ambientales Bandera Azul Ecológica y Sello de Calidad Sanitaria). </w:t>
      </w:r>
    </w:p>
    <w:p w14:paraId="178BBF40" w14:textId="77777777" w:rsidR="00517086" w:rsidRPr="004A26F4" w:rsidRDefault="00517086" w:rsidP="00875A78">
      <w:pPr>
        <w:spacing w:line="360" w:lineRule="auto"/>
        <w:jc w:val="both"/>
        <w:rPr>
          <w:rFonts w:ascii="Arial" w:hAnsi="Arial" w:cs="Arial"/>
          <w:b/>
          <w:iCs/>
          <w:lang w:val="es-CR"/>
        </w:rPr>
      </w:pPr>
    </w:p>
    <w:p w14:paraId="6734B5F7" w14:textId="77777777" w:rsidR="008952D3" w:rsidRPr="004A26F4" w:rsidRDefault="008952D3" w:rsidP="00875A78">
      <w:pPr>
        <w:pStyle w:val="Ttulo3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 w:val="0"/>
          <w:sz w:val="24"/>
          <w:szCs w:val="24"/>
          <w:lang w:val="es-CR"/>
        </w:rPr>
      </w:pPr>
      <w:r w:rsidRPr="004A26F4">
        <w:rPr>
          <w:rFonts w:ascii="Arial" w:hAnsi="Arial" w:cs="Arial"/>
          <w:i w:val="0"/>
          <w:sz w:val="24"/>
          <w:szCs w:val="24"/>
          <w:lang w:val="es-CR"/>
        </w:rPr>
        <w:t xml:space="preserve">Estrellas Adicionales. </w:t>
      </w:r>
    </w:p>
    <w:p w14:paraId="6C35BC04" w14:textId="77777777" w:rsidR="008952D3" w:rsidRPr="004A26F4" w:rsidRDefault="008952D3" w:rsidP="00875A78">
      <w:pPr>
        <w:pStyle w:val="Ttulo3"/>
        <w:spacing w:line="360" w:lineRule="auto"/>
        <w:jc w:val="both"/>
        <w:rPr>
          <w:rFonts w:ascii="Arial" w:hAnsi="Arial" w:cs="Arial"/>
          <w:i w:val="0"/>
          <w:sz w:val="24"/>
          <w:szCs w:val="24"/>
          <w:lang w:val="es-CR"/>
        </w:rPr>
      </w:pPr>
    </w:p>
    <w:p w14:paraId="71373FC8" w14:textId="458EB12D" w:rsidR="004B2E91" w:rsidRPr="004B2E91" w:rsidRDefault="005119BA" w:rsidP="00875A78">
      <w:pPr>
        <w:pStyle w:val="Ttulo3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i w:val="0"/>
          <w:sz w:val="24"/>
          <w:szCs w:val="24"/>
          <w:lang w:val="es-CR"/>
        </w:rPr>
      </w:pPr>
      <w:r w:rsidRPr="004A26F4">
        <w:rPr>
          <w:rFonts w:ascii="Arial" w:hAnsi="Arial" w:cs="Arial"/>
          <w:i w:val="0"/>
          <w:sz w:val="24"/>
          <w:szCs w:val="24"/>
          <w:lang w:val="es-CR"/>
        </w:rPr>
        <w:t xml:space="preserve">Estrella </w:t>
      </w:r>
      <w:r w:rsidR="00517086" w:rsidRPr="004A26F4">
        <w:rPr>
          <w:rFonts w:ascii="Arial" w:hAnsi="Arial" w:cs="Arial"/>
          <w:i w:val="0"/>
          <w:sz w:val="24"/>
          <w:szCs w:val="24"/>
          <w:lang w:val="es-CR"/>
        </w:rPr>
        <w:t>verde</w:t>
      </w:r>
      <w:r w:rsidR="004A26F4">
        <w:rPr>
          <w:rFonts w:ascii="Arial" w:hAnsi="Arial" w:cs="Arial"/>
          <w:i w:val="0"/>
          <w:sz w:val="24"/>
          <w:szCs w:val="24"/>
          <w:lang w:val="es-CR"/>
        </w:rPr>
        <w:t xml:space="preserve">. </w:t>
      </w:r>
    </w:p>
    <w:p w14:paraId="719B6402" w14:textId="30B27315" w:rsidR="00517086" w:rsidRPr="004B2E91" w:rsidRDefault="00517086" w:rsidP="00FB404C">
      <w:pPr>
        <w:spacing w:line="360" w:lineRule="auto"/>
        <w:jc w:val="both"/>
        <w:rPr>
          <w:rFonts w:ascii="Arial" w:hAnsi="Arial" w:cs="Arial"/>
          <w:i/>
          <w:iCs/>
          <w:color w:val="C00000"/>
          <w:u w:val="single"/>
          <w:lang w:val="es-CR"/>
        </w:rPr>
      </w:pPr>
      <w:r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>(</w:t>
      </w:r>
      <w:proofErr w:type="gramStart"/>
      <w:r w:rsidR="00FB404C">
        <w:rPr>
          <w:rFonts w:ascii="Arial" w:hAnsi="Arial" w:cs="Arial"/>
          <w:bCs/>
          <w:iCs/>
          <w:color w:val="833C0B" w:themeColor="accent2" w:themeShade="80"/>
          <w:lang w:val="es-CR"/>
        </w:rPr>
        <w:t>Indicar</w:t>
      </w:r>
      <w:proofErr w:type="gramEnd"/>
      <w:r w:rsidR="00FB404C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que se optó por la estrella verde, i</w:t>
      </w:r>
      <w:r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ncluir </w:t>
      </w:r>
      <w:r w:rsidR="008952D3"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>cuadro de Hogares Sostenibles ganadores).</w:t>
      </w:r>
      <w:r w:rsidR="00FB404C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</w:t>
      </w:r>
      <w:r w:rsidR="008952D3"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</w:t>
      </w:r>
      <w:r w:rsidRPr="00FB404C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</w:t>
      </w:r>
    </w:p>
    <w:p w14:paraId="71588BCC" w14:textId="77777777" w:rsidR="00296301" w:rsidRPr="004A26F4" w:rsidRDefault="00296301" w:rsidP="00875A78">
      <w:pPr>
        <w:pStyle w:val="Textoindependiente"/>
        <w:spacing w:line="360" w:lineRule="auto"/>
        <w:rPr>
          <w:rFonts w:ascii="Arial" w:hAnsi="Arial" w:cs="Arial"/>
          <w:lang w:val="es-CR"/>
        </w:rPr>
      </w:pPr>
    </w:p>
    <w:p w14:paraId="013ED886" w14:textId="74349592" w:rsidR="008952D3" w:rsidRDefault="00517086" w:rsidP="00875A78">
      <w:pPr>
        <w:pStyle w:val="Textoindependiente"/>
        <w:numPr>
          <w:ilvl w:val="1"/>
          <w:numId w:val="20"/>
        </w:numPr>
        <w:spacing w:line="360" w:lineRule="auto"/>
        <w:rPr>
          <w:rFonts w:ascii="Arial" w:hAnsi="Arial" w:cs="Arial"/>
          <w:b/>
          <w:bCs/>
          <w:lang w:val="es-CR"/>
        </w:rPr>
      </w:pPr>
      <w:r w:rsidRPr="005C3145">
        <w:rPr>
          <w:rFonts w:ascii="Arial" w:hAnsi="Arial" w:cs="Arial"/>
          <w:b/>
          <w:bCs/>
          <w:lang w:val="es-CR"/>
        </w:rPr>
        <w:t>E</w:t>
      </w:r>
      <w:r w:rsidR="000C35A3" w:rsidRPr="005C3145">
        <w:rPr>
          <w:rFonts w:ascii="Arial" w:hAnsi="Arial" w:cs="Arial"/>
          <w:b/>
          <w:bCs/>
          <w:lang w:val="es-CR"/>
        </w:rPr>
        <w:t>strella plateada</w:t>
      </w:r>
      <w:r w:rsidR="005C3145">
        <w:rPr>
          <w:rFonts w:ascii="Arial" w:hAnsi="Arial" w:cs="Arial"/>
          <w:b/>
          <w:bCs/>
          <w:lang w:val="es-CR"/>
        </w:rPr>
        <w:t xml:space="preserve">. </w:t>
      </w:r>
    </w:p>
    <w:p w14:paraId="630540E7" w14:textId="626DFFEF" w:rsidR="008952D3" w:rsidRPr="00FF6126" w:rsidRDefault="00FF6126" w:rsidP="00FF6126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proofErr w:type="gramStart"/>
      <w:r>
        <w:rPr>
          <w:rFonts w:ascii="Arial" w:hAnsi="Arial" w:cs="Arial"/>
          <w:bCs/>
          <w:iCs/>
          <w:color w:val="833C0B" w:themeColor="accent2" w:themeShade="80"/>
          <w:lang w:val="es-CR"/>
        </w:rPr>
        <w:t>Indicar</w:t>
      </w:r>
      <w:proofErr w:type="gramEnd"/>
      <w:r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que s</w:t>
      </w:r>
      <w:r w:rsidR="005C3145"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>e incluye evidencia de residuos valorizables entregados a centro de acopio asociado a E-</w:t>
      </w:r>
      <w:proofErr w:type="spellStart"/>
      <w:r w:rsidR="005C3145"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>colins</w:t>
      </w:r>
      <w:proofErr w:type="spellEnd"/>
      <w:r w:rsidR="005C3145"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o el centro es propiamente un centro de acopio de residuos de E</w:t>
      </w:r>
      <w:r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- </w:t>
      </w:r>
      <w:r w:rsidR="005C3145"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coins. </w:t>
      </w:r>
      <w:r w:rsidR="008952D3"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>Incluir evidencia de la cuenta virtual creada para entregar material a</w:t>
      </w:r>
      <w:r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E - coins. </w:t>
      </w:r>
    </w:p>
    <w:p w14:paraId="5B97CEE9" w14:textId="77777777" w:rsidR="00517086" w:rsidRPr="004A26F4" w:rsidRDefault="00517086" w:rsidP="00875A78">
      <w:pPr>
        <w:pStyle w:val="Textoindependiente"/>
        <w:spacing w:line="360" w:lineRule="auto"/>
        <w:rPr>
          <w:rFonts w:ascii="Arial" w:hAnsi="Arial" w:cs="Arial"/>
          <w:lang w:val="es-CR"/>
        </w:rPr>
      </w:pPr>
    </w:p>
    <w:p w14:paraId="0CC855EF" w14:textId="77777777" w:rsidR="004B2E91" w:rsidRDefault="00517086" w:rsidP="00875A78">
      <w:pPr>
        <w:pStyle w:val="Textoindependiente"/>
        <w:numPr>
          <w:ilvl w:val="1"/>
          <w:numId w:val="20"/>
        </w:numPr>
        <w:spacing w:line="360" w:lineRule="auto"/>
        <w:rPr>
          <w:rFonts w:ascii="Arial" w:hAnsi="Arial" w:cs="Arial"/>
          <w:b/>
          <w:lang w:val="es-CR"/>
        </w:rPr>
      </w:pPr>
      <w:r w:rsidRPr="004A26F4">
        <w:rPr>
          <w:rFonts w:ascii="Arial" w:hAnsi="Arial" w:cs="Arial"/>
          <w:b/>
          <w:lang w:val="es-CR"/>
        </w:rPr>
        <w:t>Estrella naranja</w:t>
      </w:r>
      <w:r w:rsidR="004B2E91">
        <w:rPr>
          <w:rFonts w:ascii="Arial" w:hAnsi="Arial" w:cs="Arial"/>
          <w:b/>
          <w:lang w:val="es-CR"/>
        </w:rPr>
        <w:t xml:space="preserve">. </w:t>
      </w:r>
    </w:p>
    <w:p w14:paraId="570F2EAA" w14:textId="6AD0470F" w:rsidR="004B2E91" w:rsidRPr="00FF6126" w:rsidRDefault="004B2E91" w:rsidP="00FF6126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proofErr w:type="gramStart"/>
      <w:r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lastRenderedPageBreak/>
        <w:t>Indicar</w:t>
      </w:r>
      <w:proofErr w:type="gramEnd"/>
      <w:r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que se está optando por la estrella naranja y que las acciones por el Bienestar Animal fueron enviadas al comité de bienestar animal al correo correspondiente. </w:t>
      </w:r>
    </w:p>
    <w:p w14:paraId="7420461F" w14:textId="77777777" w:rsidR="008952D3" w:rsidRPr="004A26F4" w:rsidRDefault="008952D3" w:rsidP="00875A78">
      <w:pPr>
        <w:pStyle w:val="Prrafodelista"/>
        <w:spacing w:line="360" w:lineRule="auto"/>
        <w:rPr>
          <w:rFonts w:ascii="Arial" w:hAnsi="Arial" w:cs="Arial"/>
          <w:b/>
          <w:lang w:val="es-CR"/>
        </w:rPr>
      </w:pPr>
    </w:p>
    <w:p w14:paraId="1BD881A6" w14:textId="77777777" w:rsidR="004B2E91" w:rsidRDefault="008952D3" w:rsidP="00875A78">
      <w:pPr>
        <w:pStyle w:val="Textoindependiente"/>
        <w:numPr>
          <w:ilvl w:val="1"/>
          <w:numId w:val="20"/>
        </w:numPr>
        <w:spacing w:line="360" w:lineRule="auto"/>
        <w:rPr>
          <w:rFonts w:ascii="Arial" w:hAnsi="Arial" w:cs="Arial"/>
          <w:b/>
          <w:lang w:val="es-CR"/>
        </w:rPr>
      </w:pPr>
      <w:r w:rsidRPr="004A26F4">
        <w:rPr>
          <w:rFonts w:ascii="Arial" w:hAnsi="Arial" w:cs="Arial"/>
          <w:b/>
          <w:lang w:val="es-CR"/>
        </w:rPr>
        <w:t>Estrella dorada</w:t>
      </w:r>
      <w:r w:rsidR="004B2E91">
        <w:rPr>
          <w:rFonts w:ascii="Arial" w:hAnsi="Arial" w:cs="Arial"/>
          <w:b/>
          <w:lang w:val="es-CR"/>
        </w:rPr>
        <w:t xml:space="preserve">. </w:t>
      </w:r>
    </w:p>
    <w:p w14:paraId="47E5869A" w14:textId="5385EC8A" w:rsidR="008952D3" w:rsidRPr="00FF6126" w:rsidRDefault="004B2E91" w:rsidP="00FF6126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Incluir las acciones para proteger la microcuenca según los parámetros indicados en el Manual de la categoría. </w:t>
      </w:r>
      <w:r w:rsid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Es importante cumplir con los puntos indicados en el Manual. </w:t>
      </w:r>
    </w:p>
    <w:p w14:paraId="3072BE32" w14:textId="77777777" w:rsidR="00A34607" w:rsidRPr="004A26F4" w:rsidRDefault="00A34607" w:rsidP="00875A78">
      <w:pPr>
        <w:pStyle w:val="Textoindependiente"/>
        <w:spacing w:line="360" w:lineRule="auto"/>
        <w:rPr>
          <w:rFonts w:ascii="Arial" w:hAnsi="Arial" w:cs="Arial"/>
          <w:u w:val="single"/>
          <w:lang w:val="es-CR"/>
        </w:rPr>
      </w:pPr>
    </w:p>
    <w:p w14:paraId="46BB77BD" w14:textId="77777777" w:rsidR="004B2E91" w:rsidRDefault="00A34607" w:rsidP="00875A78">
      <w:pPr>
        <w:pStyle w:val="Textoindependiente"/>
        <w:numPr>
          <w:ilvl w:val="1"/>
          <w:numId w:val="20"/>
        </w:numPr>
        <w:spacing w:line="360" w:lineRule="auto"/>
        <w:rPr>
          <w:rFonts w:ascii="Arial" w:hAnsi="Arial" w:cs="Arial"/>
          <w:b/>
          <w:bCs/>
          <w:lang w:val="es-CR"/>
        </w:rPr>
      </w:pPr>
      <w:r w:rsidRPr="004A26F4">
        <w:rPr>
          <w:rFonts w:ascii="Arial" w:hAnsi="Arial" w:cs="Arial"/>
          <w:b/>
          <w:bCs/>
          <w:lang w:val="es-CR"/>
        </w:rPr>
        <w:t>Estrella morada</w:t>
      </w:r>
      <w:r w:rsidR="004B2E91">
        <w:rPr>
          <w:rFonts w:ascii="Arial" w:hAnsi="Arial" w:cs="Arial"/>
          <w:b/>
          <w:bCs/>
          <w:lang w:val="es-CR"/>
        </w:rPr>
        <w:t xml:space="preserve">. </w:t>
      </w:r>
    </w:p>
    <w:p w14:paraId="5A383C7F" w14:textId="60702F26" w:rsidR="004B2E91" w:rsidRPr="00FF6126" w:rsidRDefault="004B2E91" w:rsidP="00FF6126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FF6126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Incluir las acciones para evitar el desperdicio de alimentos según los parámetros indicados en el Manual. </w:t>
      </w:r>
    </w:p>
    <w:p w14:paraId="1994415E" w14:textId="77777777" w:rsidR="00296301" w:rsidRPr="004A26F4" w:rsidRDefault="00296301" w:rsidP="00875A78">
      <w:pPr>
        <w:pStyle w:val="Textoindependiente"/>
        <w:spacing w:line="360" w:lineRule="auto"/>
        <w:rPr>
          <w:rFonts w:ascii="Arial" w:hAnsi="Arial" w:cs="Arial"/>
        </w:rPr>
      </w:pPr>
    </w:p>
    <w:p w14:paraId="679C7B01" w14:textId="41C7B879" w:rsidR="00CC301C" w:rsidRDefault="00CC301C" w:rsidP="00875A78">
      <w:pPr>
        <w:pStyle w:val="Textoindependiente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4A26F4">
        <w:rPr>
          <w:rFonts w:ascii="Arial" w:hAnsi="Arial" w:cs="Arial"/>
          <w:b/>
          <w:bCs/>
        </w:rPr>
        <w:t>Conclusiones y recomendaciones</w:t>
      </w:r>
      <w:r w:rsidR="004B2E91">
        <w:rPr>
          <w:rFonts w:ascii="Arial" w:hAnsi="Arial" w:cs="Arial"/>
          <w:b/>
          <w:bCs/>
        </w:rPr>
        <w:t xml:space="preserve">. </w:t>
      </w:r>
    </w:p>
    <w:p w14:paraId="6031F792" w14:textId="049937F1" w:rsidR="00EF3943" w:rsidRPr="00626D61" w:rsidRDefault="00CC301C" w:rsidP="00626D61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Detallar los logros, beneficios </w:t>
      </w:r>
      <w:r w:rsidR="004B2E91"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>alcanzados,</w:t>
      </w: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as</w:t>
      </w:r>
      <w:r w:rsidR="004B2E91"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>í</w:t>
      </w: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como también describir los aspectos negativos y hacer las recomendaciones necesarias. </w:t>
      </w:r>
    </w:p>
    <w:p w14:paraId="17989820" w14:textId="22CE85D4" w:rsidR="008952D3" w:rsidRPr="00626D61" w:rsidRDefault="00EF3943" w:rsidP="00626D61">
      <w:pPr>
        <w:spacing w:line="360" w:lineRule="auto"/>
        <w:jc w:val="both"/>
        <w:rPr>
          <w:rFonts w:ascii="Arial" w:hAnsi="Arial" w:cs="Arial"/>
          <w:bCs/>
          <w:iCs/>
          <w:color w:val="833C0B" w:themeColor="accent2" w:themeShade="80"/>
          <w:lang w:val="es-CR"/>
        </w:rPr>
      </w:pP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Nota importante: se les recuerda que únicamente se recibirá un único documento formato </w:t>
      </w:r>
      <w:r w:rsidR="00626D61">
        <w:rPr>
          <w:rFonts w:ascii="Arial" w:hAnsi="Arial" w:cs="Arial"/>
          <w:bCs/>
          <w:iCs/>
          <w:color w:val="833C0B" w:themeColor="accent2" w:themeShade="80"/>
          <w:lang w:val="es-CR"/>
        </w:rPr>
        <w:t>PDF</w:t>
      </w: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vía digital por correo electrónico o por medio de la nube </w:t>
      </w:r>
      <w:r w:rsidR="008952D3"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>(Dropbox, Google Drive u otra).</w:t>
      </w:r>
      <w:r w:rsidRPr="00626D61">
        <w:rPr>
          <w:rFonts w:ascii="Arial" w:hAnsi="Arial" w:cs="Arial"/>
          <w:bCs/>
          <w:iCs/>
          <w:color w:val="833C0B" w:themeColor="accent2" w:themeShade="80"/>
          <w:lang w:val="es-CR"/>
        </w:rPr>
        <w:t xml:space="preserve"> Si el documento es muy grande, se puede comprimir y enviar por correo. En casos muy complejos que no se pueda enviar vía digital, se podría hacer la excepción y recibir un dispositivo de almacenamiento tipo USB (llave maya). Por la política del propio programa, no se recibirán informes en CD ni impresos. </w:t>
      </w:r>
    </w:p>
    <w:p w14:paraId="5410BCB8" w14:textId="77777777" w:rsidR="00035023" w:rsidRPr="004A26F4" w:rsidRDefault="00035023" w:rsidP="00875A78">
      <w:pPr>
        <w:pStyle w:val="Ttulo2"/>
        <w:spacing w:line="360" w:lineRule="auto"/>
        <w:rPr>
          <w:rStyle w:val="Hipervnculo"/>
          <w:rFonts w:ascii="Arial" w:hAnsi="Arial" w:cs="Arial"/>
          <w:i w:val="0"/>
          <w:sz w:val="24"/>
          <w:szCs w:val="24"/>
          <w:u w:val="none"/>
        </w:rPr>
      </w:pPr>
    </w:p>
    <w:p w14:paraId="2124C86B" w14:textId="77777777" w:rsidR="00560CED" w:rsidRPr="004A26F4" w:rsidRDefault="00560CED" w:rsidP="00875A78">
      <w:pPr>
        <w:pStyle w:val="Ttulo2"/>
        <w:spacing w:line="360" w:lineRule="auto"/>
        <w:rPr>
          <w:rFonts w:ascii="Arial" w:hAnsi="Arial" w:cs="Arial"/>
          <w:i w:val="0"/>
          <w:sz w:val="24"/>
          <w:szCs w:val="24"/>
        </w:rPr>
      </w:pPr>
    </w:p>
    <w:sectPr w:rsidR="00560CED" w:rsidRPr="004A26F4" w:rsidSect="007C6A20">
      <w:pgSz w:w="12242" w:h="15842" w:code="1"/>
      <w:pgMar w:top="1418" w:right="1701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21407" w14:textId="77777777" w:rsidR="00137481" w:rsidRDefault="00137481">
      <w:r>
        <w:separator/>
      </w:r>
    </w:p>
  </w:endnote>
  <w:endnote w:type="continuationSeparator" w:id="0">
    <w:p w14:paraId="39082AE8" w14:textId="77777777" w:rsidR="00137481" w:rsidRDefault="0013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rus Bl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036C" w14:textId="77777777" w:rsidR="00F87713" w:rsidRDefault="00F87713" w:rsidP="007C6A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701DD3" w14:textId="77777777" w:rsidR="00F87713" w:rsidRDefault="00F877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5A13" w14:textId="77777777" w:rsidR="00F87713" w:rsidRDefault="00F87713" w:rsidP="007C6A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20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5244DE5" w14:textId="39309E3C" w:rsidR="005F3E21" w:rsidRPr="005F3E21" w:rsidRDefault="00F77BFC" w:rsidP="007C0215">
    <w:pPr>
      <w:pStyle w:val="Ttulo2"/>
      <w:pBdr>
        <w:top w:val="single" w:sz="8" w:space="1" w:color="0000FF"/>
      </w:pBdr>
      <w:rPr>
        <w:rFonts w:ascii="Times New Roman" w:hAnsi="Times New Roman"/>
        <w:i w:val="0"/>
        <w:sz w:val="22"/>
      </w:rPr>
    </w:pPr>
    <w:hyperlink r:id="rId1" w:history="1">
      <w:r w:rsidR="005F3E21" w:rsidRPr="005F3E21">
        <w:rPr>
          <w:rStyle w:val="Hipervnculo"/>
          <w:rFonts w:ascii="Times New Roman" w:hAnsi="Times New Roman"/>
          <w:i w:val="0"/>
          <w:sz w:val="22"/>
        </w:rPr>
        <w:t>baesaludcomunitaria</w:t>
      </w:r>
      <w:r w:rsidR="005F3E21" w:rsidRPr="005F3E21">
        <w:rPr>
          <w:rStyle w:val="Hipervnculo"/>
          <w:rFonts w:ascii="Times New Roman" w:hAnsi="Times New Roman"/>
          <w:i w:val="0"/>
          <w:sz w:val="18"/>
        </w:rPr>
        <w:t>@</w:t>
      </w:r>
      <w:r w:rsidR="005F3E21" w:rsidRPr="005F3E21">
        <w:rPr>
          <w:rStyle w:val="Hipervnculo"/>
          <w:rFonts w:ascii="Times New Roman" w:hAnsi="Times New Roman"/>
          <w:i w:val="0"/>
          <w:sz w:val="22"/>
        </w:rPr>
        <w:t>gmail.com</w:t>
      </w:r>
    </w:hyperlink>
  </w:p>
  <w:p w14:paraId="2CCCFD25" w14:textId="335074CD" w:rsidR="00F87713" w:rsidRPr="005F3E21" w:rsidRDefault="00F87713" w:rsidP="005F3E21">
    <w:pPr>
      <w:pStyle w:val="Piedepgina"/>
      <w:ind w:right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E2A0F" w14:textId="77777777" w:rsidR="00137481" w:rsidRDefault="00137481">
      <w:r>
        <w:separator/>
      </w:r>
    </w:p>
  </w:footnote>
  <w:footnote w:type="continuationSeparator" w:id="0">
    <w:p w14:paraId="1C67E1C6" w14:textId="77777777" w:rsidR="00137481" w:rsidRDefault="0013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  <w:i/>
        <w:szCs w:val="28"/>
        <w:lang w:val="es-CR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8"/>
        <w:lang w:val="es-CR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i/>
        <w:lang w:val="es-CR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4"/>
        </w:tabs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6363AC"/>
    <w:multiLevelType w:val="hybridMultilevel"/>
    <w:tmpl w:val="31026FA6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04EF0"/>
    <w:multiLevelType w:val="multilevel"/>
    <w:tmpl w:val="677E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39D2BA0"/>
    <w:multiLevelType w:val="multilevel"/>
    <w:tmpl w:val="B1BE45D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E474416"/>
    <w:multiLevelType w:val="hybridMultilevel"/>
    <w:tmpl w:val="60A4C7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04432"/>
    <w:multiLevelType w:val="hybridMultilevel"/>
    <w:tmpl w:val="C838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47676"/>
    <w:multiLevelType w:val="hybridMultilevel"/>
    <w:tmpl w:val="4CC8F14C"/>
    <w:lvl w:ilvl="0" w:tplc="A256485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4F44F8"/>
    <w:multiLevelType w:val="hybridMultilevel"/>
    <w:tmpl w:val="4B624FC6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F3286"/>
    <w:multiLevelType w:val="hybridMultilevel"/>
    <w:tmpl w:val="85D268A2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40BAC"/>
    <w:multiLevelType w:val="hybridMultilevel"/>
    <w:tmpl w:val="A8485398"/>
    <w:lvl w:ilvl="0" w:tplc="72709E84">
      <w:start w:val="6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5F162AA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4775F"/>
    <w:multiLevelType w:val="hybridMultilevel"/>
    <w:tmpl w:val="9828AFC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72544"/>
    <w:multiLevelType w:val="hybridMultilevel"/>
    <w:tmpl w:val="9E5CDDB8"/>
    <w:lvl w:ilvl="0" w:tplc="C4160B66">
      <w:start w:val="1"/>
      <w:numFmt w:val="bullet"/>
      <w:lvlText w:val="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4" w15:restartNumberingAfterBreak="0">
    <w:nsid w:val="57010BC3"/>
    <w:multiLevelType w:val="multilevel"/>
    <w:tmpl w:val="3A5E901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5" w15:restartNumberingAfterBreak="0">
    <w:nsid w:val="58515C5B"/>
    <w:multiLevelType w:val="multilevel"/>
    <w:tmpl w:val="94BC5A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AB2692"/>
    <w:multiLevelType w:val="multilevel"/>
    <w:tmpl w:val="BAECA20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7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65AB2631"/>
    <w:multiLevelType w:val="hybridMultilevel"/>
    <w:tmpl w:val="BB5C30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C1639D"/>
    <w:multiLevelType w:val="hybridMultilevel"/>
    <w:tmpl w:val="49D8616E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F0588"/>
    <w:multiLevelType w:val="hybridMultilevel"/>
    <w:tmpl w:val="498AC34A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0056119">
    <w:abstractNumId w:val="12"/>
  </w:num>
  <w:num w:numId="2" w16cid:durableId="39131193">
    <w:abstractNumId w:val="5"/>
  </w:num>
  <w:num w:numId="3" w16cid:durableId="1898319342">
    <w:abstractNumId w:val="17"/>
  </w:num>
  <w:num w:numId="4" w16cid:durableId="1951669366">
    <w:abstractNumId w:val="6"/>
  </w:num>
  <w:num w:numId="5" w16cid:durableId="1240752374">
    <w:abstractNumId w:val="13"/>
  </w:num>
  <w:num w:numId="6" w16cid:durableId="847059362">
    <w:abstractNumId w:val="15"/>
  </w:num>
  <w:num w:numId="7" w16cid:durableId="438914374">
    <w:abstractNumId w:val="18"/>
  </w:num>
  <w:num w:numId="8" w16cid:durableId="1435785695">
    <w:abstractNumId w:val="4"/>
  </w:num>
  <w:num w:numId="9" w16cid:durableId="359938952">
    <w:abstractNumId w:val="11"/>
  </w:num>
  <w:num w:numId="10" w16cid:durableId="2022051007">
    <w:abstractNumId w:val="3"/>
  </w:num>
  <w:num w:numId="11" w16cid:durableId="1888374461">
    <w:abstractNumId w:val="9"/>
  </w:num>
  <w:num w:numId="12" w16cid:durableId="726993943">
    <w:abstractNumId w:val="19"/>
  </w:num>
  <w:num w:numId="13" w16cid:durableId="498737154">
    <w:abstractNumId w:val="10"/>
  </w:num>
  <w:num w:numId="14" w16cid:durableId="182744964">
    <w:abstractNumId w:val="16"/>
  </w:num>
  <w:num w:numId="15" w16cid:durableId="844055648">
    <w:abstractNumId w:val="0"/>
  </w:num>
  <w:num w:numId="16" w16cid:durableId="814759491">
    <w:abstractNumId w:val="2"/>
  </w:num>
  <w:num w:numId="17" w16cid:durableId="1376541398">
    <w:abstractNumId w:val="7"/>
  </w:num>
  <w:num w:numId="18" w16cid:durableId="956716535">
    <w:abstractNumId w:val="1"/>
  </w:num>
  <w:num w:numId="19" w16cid:durableId="1177039231">
    <w:abstractNumId w:val="8"/>
  </w:num>
  <w:num w:numId="20" w16cid:durableId="1950312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1C"/>
    <w:rsid w:val="000037CD"/>
    <w:rsid w:val="00024933"/>
    <w:rsid w:val="00035023"/>
    <w:rsid w:val="00077B94"/>
    <w:rsid w:val="000A16E7"/>
    <w:rsid w:val="000C35A3"/>
    <w:rsid w:val="000D17A8"/>
    <w:rsid w:val="000D50B2"/>
    <w:rsid w:val="000E72E0"/>
    <w:rsid w:val="001201A2"/>
    <w:rsid w:val="00137481"/>
    <w:rsid w:val="0014392B"/>
    <w:rsid w:val="001A4683"/>
    <w:rsid w:val="001A46DB"/>
    <w:rsid w:val="001B0950"/>
    <w:rsid w:val="001B373E"/>
    <w:rsid w:val="00210856"/>
    <w:rsid w:val="00226422"/>
    <w:rsid w:val="002877D4"/>
    <w:rsid w:val="00296301"/>
    <w:rsid w:val="002A001D"/>
    <w:rsid w:val="002B62AF"/>
    <w:rsid w:val="002C04D6"/>
    <w:rsid w:val="002C738B"/>
    <w:rsid w:val="002D1E5D"/>
    <w:rsid w:val="003150DD"/>
    <w:rsid w:val="00325075"/>
    <w:rsid w:val="003D0F34"/>
    <w:rsid w:val="003F3201"/>
    <w:rsid w:val="003F7E3B"/>
    <w:rsid w:val="00404870"/>
    <w:rsid w:val="004208F4"/>
    <w:rsid w:val="0043054D"/>
    <w:rsid w:val="0044448A"/>
    <w:rsid w:val="00450F24"/>
    <w:rsid w:val="00461EDA"/>
    <w:rsid w:val="00464919"/>
    <w:rsid w:val="00482899"/>
    <w:rsid w:val="004A26F4"/>
    <w:rsid w:val="004B2E91"/>
    <w:rsid w:val="004B5E0E"/>
    <w:rsid w:val="004D56DF"/>
    <w:rsid w:val="005119BA"/>
    <w:rsid w:val="00517086"/>
    <w:rsid w:val="005279D7"/>
    <w:rsid w:val="00560CED"/>
    <w:rsid w:val="00564197"/>
    <w:rsid w:val="005B204E"/>
    <w:rsid w:val="005C3145"/>
    <w:rsid w:val="005C6EC4"/>
    <w:rsid w:val="005F3E21"/>
    <w:rsid w:val="006119EF"/>
    <w:rsid w:val="006214E6"/>
    <w:rsid w:val="00626D61"/>
    <w:rsid w:val="006B2979"/>
    <w:rsid w:val="006E7DD2"/>
    <w:rsid w:val="0072682D"/>
    <w:rsid w:val="00784E1B"/>
    <w:rsid w:val="007B4193"/>
    <w:rsid w:val="007C0215"/>
    <w:rsid w:val="007C6A20"/>
    <w:rsid w:val="007F2C15"/>
    <w:rsid w:val="008400F0"/>
    <w:rsid w:val="00844D86"/>
    <w:rsid w:val="008746DD"/>
    <w:rsid w:val="00875A78"/>
    <w:rsid w:val="008817D9"/>
    <w:rsid w:val="00894F5F"/>
    <w:rsid w:val="008952D3"/>
    <w:rsid w:val="008967EF"/>
    <w:rsid w:val="008B2355"/>
    <w:rsid w:val="008B7936"/>
    <w:rsid w:val="008C7AB3"/>
    <w:rsid w:val="00907396"/>
    <w:rsid w:val="0092234D"/>
    <w:rsid w:val="00923FAB"/>
    <w:rsid w:val="00932FDB"/>
    <w:rsid w:val="00933EAA"/>
    <w:rsid w:val="00941AB8"/>
    <w:rsid w:val="00944403"/>
    <w:rsid w:val="0096172A"/>
    <w:rsid w:val="009709B4"/>
    <w:rsid w:val="009A623A"/>
    <w:rsid w:val="00A057F6"/>
    <w:rsid w:val="00A206C0"/>
    <w:rsid w:val="00A2710C"/>
    <w:rsid w:val="00A34607"/>
    <w:rsid w:val="00A4187F"/>
    <w:rsid w:val="00A844CC"/>
    <w:rsid w:val="00A965D9"/>
    <w:rsid w:val="00AC130D"/>
    <w:rsid w:val="00AC46F1"/>
    <w:rsid w:val="00AE58F2"/>
    <w:rsid w:val="00AE6058"/>
    <w:rsid w:val="00AF375C"/>
    <w:rsid w:val="00AF74F0"/>
    <w:rsid w:val="00B45D69"/>
    <w:rsid w:val="00B775C2"/>
    <w:rsid w:val="00B8361B"/>
    <w:rsid w:val="00B902AB"/>
    <w:rsid w:val="00B9143D"/>
    <w:rsid w:val="00BB2BEB"/>
    <w:rsid w:val="00C06228"/>
    <w:rsid w:val="00C15D67"/>
    <w:rsid w:val="00CC1473"/>
    <w:rsid w:val="00CC301C"/>
    <w:rsid w:val="00CD6653"/>
    <w:rsid w:val="00CE0B36"/>
    <w:rsid w:val="00CF75A9"/>
    <w:rsid w:val="00D071CB"/>
    <w:rsid w:val="00D12A72"/>
    <w:rsid w:val="00D3508A"/>
    <w:rsid w:val="00D43534"/>
    <w:rsid w:val="00D66280"/>
    <w:rsid w:val="00D7385E"/>
    <w:rsid w:val="00DE20E2"/>
    <w:rsid w:val="00DE2DB4"/>
    <w:rsid w:val="00E0366D"/>
    <w:rsid w:val="00E13172"/>
    <w:rsid w:val="00E43ED8"/>
    <w:rsid w:val="00E44E9B"/>
    <w:rsid w:val="00E525A0"/>
    <w:rsid w:val="00E5421F"/>
    <w:rsid w:val="00E737DB"/>
    <w:rsid w:val="00E87A2F"/>
    <w:rsid w:val="00E92390"/>
    <w:rsid w:val="00EB3F96"/>
    <w:rsid w:val="00EB7C95"/>
    <w:rsid w:val="00EF3943"/>
    <w:rsid w:val="00F209E5"/>
    <w:rsid w:val="00F72691"/>
    <w:rsid w:val="00F77BFC"/>
    <w:rsid w:val="00F87713"/>
    <w:rsid w:val="00FA544D"/>
    <w:rsid w:val="00FB1A94"/>
    <w:rsid w:val="00FB404C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28823C0"/>
  <w15:chartTrackingRefBased/>
  <w15:docId w15:val="{9449DE8B-87FB-420C-AEE8-5EBBC461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rus Blk BT" w:hAnsi="Arrus Blk BT"/>
      <w:b/>
      <w:i/>
      <w:sz w:val="36"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rus Blk BT" w:hAnsi="Arrus Blk BT"/>
      <w:b/>
      <w:i/>
      <w:sz w:val="3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rus Blk BT" w:hAnsi="Arrus Blk BT"/>
      <w:b/>
      <w:i/>
      <w:color w:val="000080"/>
      <w:sz w:val="26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i/>
      <w:color w:val="000080"/>
      <w:sz w:val="4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73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37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A4187F"/>
    <w:pPr>
      <w:suppressAutoHyphens/>
      <w:ind w:left="708"/>
    </w:pPr>
    <w:rPr>
      <w:lang w:eastAsia="ar-SA"/>
    </w:rPr>
  </w:style>
  <w:style w:type="character" w:styleId="Hipervnculo">
    <w:name w:val="Hyperlink"/>
    <w:rsid w:val="00035023"/>
    <w:rPr>
      <w:color w:val="0563C1"/>
      <w:u w:val="single"/>
    </w:rPr>
  </w:style>
  <w:style w:type="character" w:customStyle="1" w:styleId="WW8Num1z0">
    <w:name w:val="WW8Num1z0"/>
    <w:rsid w:val="00DE2DB4"/>
    <w:rPr>
      <w:rFonts w:hint="default"/>
      <w:b/>
      <w:iCs/>
      <w:szCs w:val="28"/>
      <w:lang w:val="es-CR"/>
    </w:rPr>
  </w:style>
  <w:style w:type="paragraph" w:styleId="Encabezado">
    <w:name w:val="header"/>
    <w:basedOn w:val="Normal"/>
    <w:link w:val="EncabezadoCar"/>
    <w:rsid w:val="005F3E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F3E21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3150DD"/>
    <w:rPr>
      <w:rFonts w:ascii="Arrus Blk BT" w:hAnsi="Arrus Blk BT"/>
      <w:b/>
      <w:i/>
      <w:sz w:val="36"/>
      <w:u w:val="single"/>
      <w:lang w:val="es-ES_tradnl" w:eastAsia="es-ES"/>
    </w:rPr>
  </w:style>
  <w:style w:type="table" w:customStyle="1" w:styleId="TableGrid">
    <w:name w:val="TableGrid"/>
    <w:rsid w:val="004A26F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esaludcomunitar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3161-D269-43B7-A5E2-A5C9D245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14</Pages>
  <Words>1967</Words>
  <Characters>13480</Characters>
  <Application>Microsoft Office Word</Application>
  <DocSecurity>0</DocSecurity>
  <Lines>112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Ampliación del Programa Bandera Azul Ecológica a</vt:lpstr>
    </vt:vector>
  </TitlesOfParts>
  <Manager>Arcelio Chávez</Manager>
  <Company>AyA</Company>
  <LinksUpToDate>false</LinksUpToDate>
  <CharactersWithSpaces>15417</CharactersWithSpaces>
  <SharedDoc>false</SharedDoc>
  <HLinks>
    <vt:vector size="6" baseType="variant">
      <vt:variant>
        <vt:i4>1179694</vt:i4>
      </vt:variant>
      <vt:variant>
        <vt:i4>5</vt:i4>
      </vt:variant>
      <vt:variant>
        <vt:i4>0</vt:i4>
      </vt:variant>
      <vt:variant>
        <vt:i4>5</vt:i4>
      </vt:variant>
      <vt:variant>
        <vt:lpwstr>mailto:baesaludcomunitaria@gmail.com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Ampliación del Programa Bandera Azul Ecológica a</dc:title>
  <dc:subject/>
  <dc:creator>Arcelio Chávez</dc:creator>
  <cp:keywords/>
  <cp:lastModifiedBy>Pablo Cesar Rivera Navarro</cp:lastModifiedBy>
  <cp:revision>13</cp:revision>
  <cp:lastPrinted>2002-10-19T12:08:00Z</cp:lastPrinted>
  <dcterms:created xsi:type="dcterms:W3CDTF">2022-03-01T20:49:00Z</dcterms:created>
  <dcterms:modified xsi:type="dcterms:W3CDTF">2024-09-16T16:09:00Z</dcterms:modified>
</cp:coreProperties>
</file>